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4F" w:rsidRPr="00353D5C" w:rsidRDefault="00D5344F" w:rsidP="00353D5C">
      <w:pPr>
        <w:shd w:val="clear" w:color="auto" w:fill="FFFFFF"/>
        <w:spacing w:line="240" w:lineRule="auto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353D5C">
        <w:rPr>
          <w:rFonts w:ascii="Arial" w:hAnsi="Arial" w:cs="Arial"/>
          <w:b/>
          <w:bCs/>
          <w:noProof/>
          <w:color w:val="000000"/>
          <w:spacing w:val="-7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-369570</wp:posOffset>
            </wp:positionV>
            <wp:extent cx="387350" cy="5264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44F" w:rsidRPr="00353D5C" w:rsidRDefault="00D5344F" w:rsidP="00353D5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53D5C">
        <w:rPr>
          <w:rFonts w:ascii="Arial" w:hAnsi="Arial" w:cs="Arial"/>
          <w:b/>
          <w:sz w:val="24"/>
          <w:szCs w:val="24"/>
        </w:rPr>
        <w:t>АДМИНИСТРАЦИЯ</w:t>
      </w:r>
    </w:p>
    <w:p w:rsidR="00353D5C" w:rsidRDefault="00542BE3" w:rsidP="00353D5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53D5C">
        <w:rPr>
          <w:rFonts w:ascii="Arial" w:hAnsi="Arial" w:cs="Arial"/>
          <w:b/>
          <w:noProof/>
          <w:spacing w:val="-5"/>
          <w:sz w:val="24"/>
          <w:szCs w:val="24"/>
        </w:rPr>
        <w:pict>
          <v:line id="Line 2" o:spid="_x0000_s1026" style="position:absolute;left:0;text-align:left;z-index:251659264;visibility:visible" from="-22.5pt,35.8pt" to="461.8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" strokeweight="4.5pt">
            <v:stroke linestyle="thinThick"/>
          </v:line>
        </w:pict>
      </w:r>
      <w:r w:rsidR="00D5344F" w:rsidRPr="00353D5C">
        <w:rPr>
          <w:rFonts w:ascii="Arial" w:hAnsi="Arial" w:cs="Arial"/>
          <w:b/>
          <w:spacing w:val="-5"/>
          <w:sz w:val="24"/>
          <w:szCs w:val="24"/>
        </w:rPr>
        <w:t xml:space="preserve">КАЛАЧЕВСКОГО  МУНИЦИПАЛЬНОГО РАЙОНА </w:t>
      </w:r>
      <w:r w:rsidR="00D5344F" w:rsidRPr="00353D5C">
        <w:rPr>
          <w:rFonts w:ascii="Arial" w:hAnsi="Arial" w:cs="Arial"/>
          <w:b/>
          <w:sz w:val="24"/>
          <w:szCs w:val="24"/>
        </w:rPr>
        <w:t xml:space="preserve">         </w:t>
      </w:r>
    </w:p>
    <w:p w:rsidR="00D5344F" w:rsidRPr="00353D5C" w:rsidRDefault="00D5344F" w:rsidP="00353D5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53D5C">
        <w:rPr>
          <w:rFonts w:ascii="Arial" w:hAnsi="Arial" w:cs="Arial"/>
          <w:b/>
          <w:sz w:val="24"/>
          <w:szCs w:val="24"/>
        </w:rPr>
        <w:t xml:space="preserve">   ВОЛГОГРАДСКОЙ ОБЛАСТИ</w:t>
      </w:r>
    </w:p>
    <w:p w:rsidR="00D5344F" w:rsidRPr="00353D5C" w:rsidRDefault="00D5344F" w:rsidP="00353D5C">
      <w:pPr>
        <w:shd w:val="clear" w:color="auto" w:fill="FFFFFF"/>
        <w:spacing w:before="590" w:line="240" w:lineRule="auto"/>
        <w:ind w:left="19"/>
        <w:jc w:val="center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ПОСТАНОВЛЕНИЕ</w:t>
      </w:r>
    </w:p>
    <w:p w:rsidR="00D5344F" w:rsidRPr="00353D5C" w:rsidRDefault="00D5344F" w:rsidP="00353D5C">
      <w:pPr>
        <w:shd w:val="clear" w:color="auto" w:fill="FFFFFF"/>
        <w:tabs>
          <w:tab w:val="left" w:pos="2558"/>
        </w:tabs>
        <w:spacing w:before="302" w:line="240" w:lineRule="auto"/>
        <w:ind w:left="24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color w:val="000000"/>
          <w:spacing w:val="-16"/>
          <w:w w:val="127"/>
          <w:sz w:val="24"/>
          <w:szCs w:val="24"/>
        </w:rPr>
        <w:t xml:space="preserve"> от     </w:t>
      </w:r>
      <w:r w:rsidR="00353D5C" w:rsidRPr="00353D5C">
        <w:rPr>
          <w:rFonts w:ascii="Arial" w:hAnsi="Arial" w:cs="Arial"/>
          <w:color w:val="000000"/>
          <w:spacing w:val="-16"/>
          <w:w w:val="127"/>
          <w:sz w:val="24"/>
          <w:szCs w:val="24"/>
        </w:rPr>
        <w:t>11.02.</w:t>
      </w:r>
      <w:r w:rsidRPr="00353D5C">
        <w:rPr>
          <w:rFonts w:ascii="Arial" w:hAnsi="Arial" w:cs="Arial"/>
          <w:color w:val="000000"/>
          <w:spacing w:val="3"/>
          <w:sz w:val="24"/>
          <w:szCs w:val="24"/>
        </w:rPr>
        <w:t>201</w:t>
      </w:r>
      <w:r w:rsidR="00100E08" w:rsidRPr="00353D5C">
        <w:rPr>
          <w:rFonts w:ascii="Arial" w:hAnsi="Arial" w:cs="Arial"/>
          <w:color w:val="000000"/>
          <w:spacing w:val="3"/>
          <w:sz w:val="24"/>
          <w:szCs w:val="24"/>
        </w:rPr>
        <w:t>6</w:t>
      </w:r>
      <w:r w:rsidRPr="00353D5C">
        <w:rPr>
          <w:rFonts w:ascii="Arial" w:hAnsi="Arial" w:cs="Arial"/>
          <w:color w:val="000000"/>
          <w:spacing w:val="3"/>
          <w:sz w:val="24"/>
          <w:szCs w:val="24"/>
        </w:rPr>
        <w:t xml:space="preserve">г.     № </w:t>
      </w:r>
      <w:r w:rsidR="00353D5C" w:rsidRPr="00353D5C">
        <w:rPr>
          <w:rFonts w:ascii="Arial" w:hAnsi="Arial" w:cs="Arial"/>
          <w:color w:val="000000"/>
          <w:spacing w:val="3"/>
          <w:sz w:val="24"/>
          <w:szCs w:val="24"/>
        </w:rPr>
        <w:t>81</w:t>
      </w:r>
    </w:p>
    <w:p w:rsidR="00D5344F" w:rsidRPr="00353D5C" w:rsidRDefault="00D5344F" w:rsidP="00353D5C">
      <w:pPr>
        <w:shd w:val="clear" w:color="auto" w:fill="FFFFFF"/>
        <w:tabs>
          <w:tab w:val="left" w:pos="2558"/>
        </w:tabs>
        <w:spacing w:before="302" w:line="240" w:lineRule="auto"/>
        <w:ind w:left="24"/>
        <w:rPr>
          <w:rFonts w:ascii="Arial" w:hAnsi="Arial" w:cs="Arial"/>
          <w:sz w:val="24"/>
          <w:szCs w:val="24"/>
        </w:rPr>
      </w:pPr>
    </w:p>
    <w:p w:rsidR="00D5344F" w:rsidRPr="00353D5C" w:rsidRDefault="00D5344F" w:rsidP="00353D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D5C">
        <w:rPr>
          <w:rFonts w:ascii="Arial" w:hAnsi="Arial" w:cs="Arial"/>
          <w:b/>
          <w:bCs/>
          <w:color w:val="000000"/>
          <w:sz w:val="24"/>
          <w:szCs w:val="24"/>
        </w:rPr>
        <w:t xml:space="preserve">Об утверждении </w:t>
      </w:r>
      <w:r w:rsidRPr="00353D5C">
        <w:rPr>
          <w:rFonts w:ascii="Arial" w:hAnsi="Arial" w:cs="Arial"/>
          <w:b/>
          <w:color w:val="000000"/>
          <w:sz w:val="24"/>
          <w:szCs w:val="24"/>
        </w:rPr>
        <w:t xml:space="preserve">Положения </w:t>
      </w:r>
      <w:r w:rsidR="003C56EF" w:rsidRPr="00353D5C">
        <w:rPr>
          <w:rFonts w:ascii="Arial" w:hAnsi="Arial" w:cs="Arial"/>
          <w:b/>
          <w:color w:val="000000"/>
          <w:sz w:val="24"/>
          <w:szCs w:val="24"/>
        </w:rPr>
        <w:t>«О</w:t>
      </w:r>
      <w:r w:rsidR="003C56EF" w:rsidRPr="00353D5C">
        <w:rPr>
          <w:rFonts w:ascii="Arial" w:hAnsi="Arial" w:cs="Arial"/>
          <w:b/>
          <w:sz w:val="24"/>
          <w:szCs w:val="24"/>
        </w:rPr>
        <w:t xml:space="preserve"> порядке и критериях конкурсного отбора на получение денежного поощрения лучших педагогических работников   </w:t>
      </w:r>
      <w:r w:rsidR="0010408F" w:rsidRPr="00353D5C">
        <w:rPr>
          <w:rFonts w:ascii="Arial" w:hAnsi="Arial" w:cs="Arial"/>
          <w:b/>
          <w:sz w:val="24"/>
          <w:szCs w:val="24"/>
        </w:rPr>
        <w:t xml:space="preserve">образовательных организаций </w:t>
      </w:r>
      <w:r w:rsidR="003C56EF" w:rsidRPr="00353D5C">
        <w:rPr>
          <w:rFonts w:ascii="Arial" w:hAnsi="Arial" w:cs="Arial"/>
          <w:b/>
          <w:sz w:val="24"/>
          <w:szCs w:val="24"/>
        </w:rPr>
        <w:t xml:space="preserve"> Калачевского  муниципального района Волгоградской области»</w:t>
      </w:r>
    </w:p>
    <w:p w:rsidR="00D5344F" w:rsidRPr="00353D5C" w:rsidRDefault="00D5344F" w:rsidP="00353D5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D5344F" w:rsidRPr="00353D5C" w:rsidRDefault="00CD1A45" w:rsidP="00353D5C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353D5C">
        <w:rPr>
          <w:rFonts w:ascii="Arial" w:hAnsi="Arial" w:cs="Arial"/>
          <w:color w:val="000000"/>
          <w:sz w:val="24"/>
          <w:szCs w:val="24"/>
        </w:rPr>
        <w:t>Во исполнение</w:t>
      </w:r>
      <w:r w:rsidR="00D5344F" w:rsidRPr="00353D5C">
        <w:rPr>
          <w:rFonts w:ascii="Arial" w:hAnsi="Arial" w:cs="Arial"/>
          <w:bCs/>
          <w:color w:val="000000"/>
          <w:sz w:val="24"/>
          <w:szCs w:val="24"/>
        </w:rPr>
        <w:t xml:space="preserve">  постановления </w:t>
      </w:r>
      <w:r w:rsidR="00D5344F" w:rsidRPr="00353D5C">
        <w:rPr>
          <w:rFonts w:ascii="Arial" w:hAnsi="Arial" w:cs="Arial"/>
          <w:color w:val="000000"/>
          <w:sz w:val="24"/>
          <w:szCs w:val="24"/>
        </w:rPr>
        <w:t xml:space="preserve">администрации Калачевского муниципального района от </w:t>
      </w:r>
      <w:r w:rsidR="00116CE3" w:rsidRPr="00353D5C">
        <w:rPr>
          <w:rFonts w:ascii="Arial" w:hAnsi="Arial" w:cs="Arial"/>
          <w:bCs/>
          <w:color w:val="000000"/>
          <w:sz w:val="24"/>
          <w:szCs w:val="24"/>
        </w:rPr>
        <w:t>08</w:t>
      </w:r>
      <w:r w:rsidR="00D5344F" w:rsidRPr="00353D5C">
        <w:rPr>
          <w:rFonts w:ascii="Arial" w:hAnsi="Arial" w:cs="Arial"/>
          <w:bCs/>
          <w:color w:val="000000"/>
          <w:sz w:val="24"/>
          <w:szCs w:val="24"/>
        </w:rPr>
        <w:t>.</w:t>
      </w:r>
      <w:r w:rsidR="00116CE3" w:rsidRPr="00353D5C">
        <w:rPr>
          <w:rFonts w:ascii="Arial" w:hAnsi="Arial" w:cs="Arial"/>
          <w:bCs/>
          <w:color w:val="000000"/>
          <w:sz w:val="24"/>
          <w:szCs w:val="24"/>
        </w:rPr>
        <w:t>1</w:t>
      </w:r>
      <w:r w:rsidR="00D5344F" w:rsidRPr="00353D5C">
        <w:rPr>
          <w:rFonts w:ascii="Arial" w:hAnsi="Arial" w:cs="Arial"/>
          <w:bCs/>
          <w:color w:val="000000"/>
          <w:sz w:val="24"/>
          <w:szCs w:val="24"/>
        </w:rPr>
        <w:t>0</w:t>
      </w:r>
      <w:r w:rsidR="00116CE3" w:rsidRPr="00353D5C">
        <w:rPr>
          <w:rFonts w:ascii="Arial" w:hAnsi="Arial" w:cs="Arial"/>
          <w:bCs/>
          <w:color w:val="000000"/>
          <w:sz w:val="24"/>
          <w:szCs w:val="24"/>
        </w:rPr>
        <w:t>.2015</w:t>
      </w:r>
      <w:r w:rsidR="00D5344F" w:rsidRPr="00353D5C">
        <w:rPr>
          <w:rFonts w:ascii="Arial" w:hAnsi="Arial" w:cs="Arial"/>
          <w:bCs/>
          <w:color w:val="000000"/>
          <w:sz w:val="24"/>
          <w:szCs w:val="24"/>
        </w:rPr>
        <w:t xml:space="preserve"> г.</w:t>
      </w:r>
      <w:r w:rsidR="00116CE3" w:rsidRPr="00353D5C">
        <w:rPr>
          <w:rFonts w:ascii="Arial" w:hAnsi="Arial" w:cs="Arial"/>
          <w:bCs/>
          <w:color w:val="000000"/>
          <w:sz w:val="24"/>
          <w:szCs w:val="24"/>
        </w:rPr>
        <w:t xml:space="preserve"> № 970</w:t>
      </w:r>
      <w:r w:rsidR="00D5344F" w:rsidRPr="00353D5C">
        <w:rPr>
          <w:rFonts w:ascii="Arial" w:hAnsi="Arial" w:cs="Arial"/>
          <w:color w:val="000000"/>
          <w:sz w:val="24"/>
          <w:szCs w:val="24"/>
        </w:rPr>
        <w:t xml:space="preserve"> «Об утверждении муниципальной программы «Развитие  образования Калачевского муниципального района на 201</w:t>
      </w:r>
      <w:r w:rsidR="00116CE3" w:rsidRPr="00353D5C">
        <w:rPr>
          <w:rFonts w:ascii="Arial" w:hAnsi="Arial" w:cs="Arial"/>
          <w:color w:val="000000"/>
          <w:sz w:val="24"/>
          <w:szCs w:val="24"/>
        </w:rPr>
        <w:t>6</w:t>
      </w:r>
      <w:r w:rsidR="00D5344F" w:rsidRPr="00353D5C">
        <w:rPr>
          <w:rFonts w:ascii="Arial" w:hAnsi="Arial" w:cs="Arial"/>
          <w:color w:val="000000"/>
          <w:sz w:val="24"/>
          <w:szCs w:val="24"/>
        </w:rPr>
        <w:t>-201</w:t>
      </w:r>
      <w:r w:rsidR="00116CE3" w:rsidRPr="00353D5C">
        <w:rPr>
          <w:rFonts w:ascii="Arial" w:hAnsi="Arial" w:cs="Arial"/>
          <w:color w:val="000000"/>
          <w:sz w:val="24"/>
          <w:szCs w:val="24"/>
        </w:rPr>
        <w:t>8</w:t>
      </w:r>
      <w:r w:rsidR="00D5344F" w:rsidRPr="00353D5C">
        <w:rPr>
          <w:rFonts w:ascii="Arial" w:hAnsi="Arial" w:cs="Arial"/>
          <w:color w:val="000000"/>
          <w:sz w:val="24"/>
          <w:szCs w:val="24"/>
        </w:rPr>
        <w:t xml:space="preserve"> годы»  и в целях  </w:t>
      </w:r>
      <w:r w:rsidR="00D5344F" w:rsidRPr="00353D5C">
        <w:rPr>
          <w:rFonts w:ascii="Arial" w:hAnsi="Arial" w:cs="Arial"/>
          <w:sz w:val="24"/>
          <w:szCs w:val="24"/>
        </w:rPr>
        <w:t xml:space="preserve"> выявления и распространения  инновационного педагогического опыта;  стимулирования  инновационной деятельности педагогических работников</w:t>
      </w:r>
    </w:p>
    <w:p w:rsidR="00D5344F" w:rsidRPr="00353D5C" w:rsidRDefault="00D5344F" w:rsidP="00353D5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D5344F" w:rsidRPr="00353D5C" w:rsidRDefault="00D5344F" w:rsidP="00353D5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3D5C">
        <w:rPr>
          <w:rFonts w:ascii="Arial" w:hAnsi="Arial" w:cs="Arial"/>
          <w:color w:val="000000"/>
          <w:sz w:val="24"/>
          <w:szCs w:val="24"/>
        </w:rPr>
        <w:t>1.  Утвердить  Положение  «О</w:t>
      </w:r>
      <w:r w:rsidRPr="00353D5C">
        <w:rPr>
          <w:rFonts w:ascii="Arial" w:hAnsi="Arial" w:cs="Arial"/>
          <w:sz w:val="24"/>
          <w:szCs w:val="24"/>
        </w:rPr>
        <w:t xml:space="preserve"> порядке и критериях конкурсного отбора на получение денежного поощрения лучших педагогических работников    Калачевскогомуниципального района Волгоградской области</w:t>
      </w:r>
      <w:r w:rsidR="00CD1A45" w:rsidRPr="00353D5C">
        <w:rPr>
          <w:rFonts w:ascii="Arial" w:hAnsi="Arial" w:cs="Arial"/>
          <w:sz w:val="24"/>
          <w:szCs w:val="24"/>
        </w:rPr>
        <w:t>»</w:t>
      </w:r>
      <w:r w:rsidRPr="00353D5C">
        <w:rPr>
          <w:rFonts w:ascii="Arial" w:hAnsi="Arial" w:cs="Arial"/>
          <w:color w:val="000000"/>
          <w:sz w:val="24"/>
          <w:szCs w:val="24"/>
        </w:rPr>
        <w:t>.  (Приложение №1).</w:t>
      </w:r>
    </w:p>
    <w:p w:rsidR="003C56EF" w:rsidRPr="00353D5C" w:rsidRDefault="00D5344F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color w:val="000000"/>
          <w:sz w:val="24"/>
          <w:szCs w:val="24"/>
        </w:rPr>
        <w:t xml:space="preserve">2. </w:t>
      </w:r>
      <w:r w:rsidR="003C56EF" w:rsidRPr="00353D5C">
        <w:rPr>
          <w:rFonts w:ascii="Arial" w:hAnsi="Arial" w:cs="Arial"/>
          <w:sz w:val="24"/>
          <w:szCs w:val="24"/>
        </w:rPr>
        <w:t>Определить муниципальным  оператором для проведения конкурсного отбора на получение денежного поощрения лучших педагогических работников Калачевскогомуниципального района                          Волгоградской области  комитет по образованию администрации Калачевского муниципального района Волгоградской области.</w:t>
      </w:r>
    </w:p>
    <w:p w:rsidR="003C56EF" w:rsidRPr="00353D5C" w:rsidRDefault="003C56EF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 Комитету  по образованию администрации Калачевского муниципального района Волгоградской области:</w:t>
      </w:r>
    </w:p>
    <w:p w:rsidR="003C56EF" w:rsidRPr="00353D5C" w:rsidRDefault="003C56EF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3.1.  Довести настоящее постановление до сведения руководителей муниципальных  образовательных организаций.</w:t>
      </w:r>
    </w:p>
    <w:p w:rsidR="003C56EF" w:rsidRPr="00353D5C" w:rsidRDefault="003C56EF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3.2.Организовать участие педагогических работников образовательных организаций в конкурсном отборе на получение денежного поощрения лучших педагогических работников    Калачевского  муниципального района                           Волгоградской области.</w:t>
      </w:r>
    </w:p>
    <w:p w:rsidR="00D5344F" w:rsidRPr="00353D5C" w:rsidRDefault="003C56EF" w:rsidP="00353D5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color w:val="000000"/>
          <w:sz w:val="24"/>
          <w:szCs w:val="24"/>
        </w:rPr>
        <w:t>4.</w:t>
      </w:r>
      <w:r w:rsidR="00D5344F" w:rsidRPr="00353D5C">
        <w:rPr>
          <w:rFonts w:ascii="Arial" w:hAnsi="Arial" w:cs="Arial"/>
          <w:color w:val="000000"/>
          <w:sz w:val="24"/>
          <w:szCs w:val="24"/>
        </w:rPr>
        <w:t xml:space="preserve">Контроль исполнения настоящего постановления возложить на     заместителя   Главы администрации </w:t>
      </w:r>
      <w:proofErr w:type="spellStart"/>
      <w:r w:rsidR="00D5344F" w:rsidRPr="00353D5C">
        <w:rPr>
          <w:rFonts w:ascii="Arial" w:hAnsi="Arial" w:cs="Arial"/>
          <w:color w:val="000000"/>
          <w:sz w:val="24"/>
          <w:szCs w:val="24"/>
        </w:rPr>
        <w:t>Калачевского</w:t>
      </w:r>
      <w:proofErr w:type="spellEnd"/>
      <w:r w:rsidR="00D5344F" w:rsidRPr="00353D5C">
        <w:rPr>
          <w:rFonts w:ascii="Arial" w:hAnsi="Arial" w:cs="Arial"/>
          <w:color w:val="000000"/>
          <w:sz w:val="24"/>
          <w:szCs w:val="24"/>
        </w:rPr>
        <w:t xml:space="preserve"> муниципального   района </w:t>
      </w:r>
      <w:proofErr w:type="spellStart"/>
      <w:r w:rsidR="00D5344F" w:rsidRPr="00353D5C">
        <w:rPr>
          <w:rFonts w:ascii="Arial" w:hAnsi="Arial" w:cs="Arial"/>
          <w:color w:val="000000"/>
          <w:sz w:val="24"/>
          <w:szCs w:val="24"/>
        </w:rPr>
        <w:t>С.Г.Подсеваткина</w:t>
      </w:r>
      <w:proofErr w:type="spellEnd"/>
      <w:r w:rsidR="00D5344F" w:rsidRPr="00353D5C">
        <w:rPr>
          <w:rFonts w:ascii="Arial" w:hAnsi="Arial" w:cs="Arial"/>
          <w:color w:val="000000"/>
          <w:sz w:val="24"/>
          <w:szCs w:val="24"/>
        </w:rPr>
        <w:t>.</w:t>
      </w:r>
    </w:p>
    <w:p w:rsidR="00D5344F" w:rsidRPr="00353D5C" w:rsidRDefault="003C56EF" w:rsidP="00353D5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3D5C">
        <w:rPr>
          <w:rFonts w:ascii="Arial" w:hAnsi="Arial" w:cs="Arial"/>
          <w:color w:val="000000"/>
          <w:sz w:val="24"/>
          <w:szCs w:val="24"/>
        </w:rPr>
        <w:t>5</w:t>
      </w:r>
      <w:r w:rsidR="00D5344F" w:rsidRPr="00353D5C">
        <w:rPr>
          <w:rFonts w:ascii="Arial" w:hAnsi="Arial" w:cs="Arial"/>
          <w:color w:val="000000"/>
          <w:sz w:val="24"/>
          <w:szCs w:val="24"/>
        </w:rPr>
        <w:t>. Данное постановление подлежит официальному опубликованию.</w:t>
      </w:r>
    </w:p>
    <w:p w:rsidR="00D5344F" w:rsidRPr="00353D5C" w:rsidRDefault="00D5344F" w:rsidP="00353D5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5344F" w:rsidRPr="00353D5C" w:rsidRDefault="00D5344F" w:rsidP="00353D5C">
      <w:pPr>
        <w:pStyle w:val="a8"/>
        <w:rPr>
          <w:rFonts w:ascii="Arial" w:hAnsi="Arial" w:cs="Arial"/>
          <w:b/>
          <w:sz w:val="24"/>
          <w:szCs w:val="24"/>
        </w:rPr>
      </w:pPr>
      <w:r w:rsidRPr="00353D5C">
        <w:rPr>
          <w:rFonts w:ascii="Arial" w:hAnsi="Arial" w:cs="Arial"/>
          <w:b/>
          <w:sz w:val="24"/>
          <w:szCs w:val="24"/>
        </w:rPr>
        <w:t>Глава  Калачевского</w:t>
      </w:r>
    </w:p>
    <w:p w:rsidR="00D5344F" w:rsidRPr="00353D5C" w:rsidRDefault="00D5344F" w:rsidP="00353D5C">
      <w:pPr>
        <w:pStyle w:val="a8"/>
        <w:rPr>
          <w:rFonts w:ascii="Arial" w:hAnsi="Arial" w:cs="Arial"/>
          <w:b/>
          <w:sz w:val="24"/>
          <w:szCs w:val="24"/>
        </w:rPr>
      </w:pPr>
      <w:r w:rsidRPr="00353D5C">
        <w:rPr>
          <w:rFonts w:ascii="Arial" w:hAnsi="Arial" w:cs="Arial"/>
          <w:b/>
          <w:sz w:val="24"/>
          <w:szCs w:val="24"/>
        </w:rPr>
        <w:lastRenderedPageBreak/>
        <w:t>муниципального района</w:t>
      </w:r>
      <w:r w:rsidRPr="00353D5C">
        <w:rPr>
          <w:rFonts w:ascii="Arial" w:hAnsi="Arial" w:cs="Arial"/>
          <w:b/>
          <w:sz w:val="24"/>
          <w:szCs w:val="24"/>
        </w:rPr>
        <w:tab/>
      </w:r>
      <w:r w:rsidRPr="00353D5C">
        <w:rPr>
          <w:rFonts w:ascii="Arial" w:hAnsi="Arial" w:cs="Arial"/>
          <w:b/>
          <w:sz w:val="24"/>
          <w:szCs w:val="24"/>
        </w:rPr>
        <w:tab/>
      </w:r>
      <w:r w:rsidRPr="00353D5C">
        <w:rPr>
          <w:rFonts w:ascii="Arial" w:hAnsi="Arial" w:cs="Arial"/>
          <w:b/>
          <w:sz w:val="24"/>
          <w:szCs w:val="24"/>
        </w:rPr>
        <w:tab/>
      </w:r>
      <w:r w:rsidRPr="00353D5C">
        <w:rPr>
          <w:rFonts w:ascii="Arial" w:hAnsi="Arial" w:cs="Arial"/>
          <w:b/>
          <w:sz w:val="24"/>
          <w:szCs w:val="24"/>
        </w:rPr>
        <w:tab/>
      </w:r>
      <w:r w:rsidR="00353D5C" w:rsidRPr="00353D5C">
        <w:rPr>
          <w:rFonts w:ascii="Arial" w:hAnsi="Arial" w:cs="Arial"/>
          <w:b/>
          <w:sz w:val="24"/>
          <w:szCs w:val="24"/>
        </w:rPr>
        <w:t xml:space="preserve">                     </w:t>
      </w:r>
      <w:r w:rsidRPr="00353D5C">
        <w:rPr>
          <w:rFonts w:ascii="Arial" w:hAnsi="Arial" w:cs="Arial"/>
          <w:b/>
          <w:sz w:val="24"/>
          <w:szCs w:val="24"/>
        </w:rPr>
        <w:t>С.А.Тюрин</w:t>
      </w:r>
    </w:p>
    <w:p w:rsidR="00D5344F" w:rsidRPr="00353D5C" w:rsidRDefault="00D5344F" w:rsidP="00353D5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5344F" w:rsidRPr="00353D5C" w:rsidRDefault="00D5344F" w:rsidP="00353D5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5344F" w:rsidRPr="00353D5C" w:rsidRDefault="00D5344F" w:rsidP="00353D5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5344F" w:rsidRPr="00353D5C" w:rsidRDefault="00D5344F" w:rsidP="00353D5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5344F" w:rsidRPr="00353D5C" w:rsidRDefault="00D5344F" w:rsidP="00353D5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36D55" w:rsidRPr="00353D5C" w:rsidRDefault="00236D55" w:rsidP="00353D5C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sub_1"/>
      <w:bookmarkEnd w:id="0"/>
    </w:p>
    <w:p w:rsidR="003C56EF" w:rsidRPr="00353D5C" w:rsidRDefault="003C56EF" w:rsidP="00353D5C">
      <w:pPr>
        <w:spacing w:line="240" w:lineRule="auto"/>
        <w:rPr>
          <w:rFonts w:ascii="Arial" w:hAnsi="Arial" w:cs="Arial"/>
          <w:sz w:val="24"/>
          <w:szCs w:val="24"/>
        </w:rPr>
      </w:pPr>
    </w:p>
    <w:p w:rsidR="003C56EF" w:rsidRPr="00353D5C" w:rsidRDefault="003C56EF" w:rsidP="00353D5C">
      <w:pPr>
        <w:spacing w:line="240" w:lineRule="auto"/>
        <w:rPr>
          <w:rFonts w:ascii="Arial" w:hAnsi="Arial" w:cs="Arial"/>
          <w:sz w:val="24"/>
          <w:szCs w:val="24"/>
        </w:rPr>
      </w:pPr>
    </w:p>
    <w:p w:rsidR="003C56EF" w:rsidRPr="00353D5C" w:rsidRDefault="003C56EF" w:rsidP="00353D5C">
      <w:pPr>
        <w:spacing w:line="240" w:lineRule="auto"/>
        <w:rPr>
          <w:rFonts w:ascii="Arial" w:hAnsi="Arial" w:cs="Arial"/>
          <w:sz w:val="24"/>
          <w:szCs w:val="24"/>
        </w:rPr>
      </w:pPr>
    </w:p>
    <w:p w:rsidR="003C56EF" w:rsidRPr="00353D5C" w:rsidRDefault="003C56EF" w:rsidP="00353D5C">
      <w:pPr>
        <w:spacing w:line="240" w:lineRule="auto"/>
        <w:rPr>
          <w:rFonts w:ascii="Arial" w:hAnsi="Arial" w:cs="Arial"/>
          <w:sz w:val="24"/>
          <w:szCs w:val="24"/>
        </w:rPr>
      </w:pPr>
    </w:p>
    <w:p w:rsidR="003C56EF" w:rsidRPr="00353D5C" w:rsidRDefault="003C56EF" w:rsidP="00353D5C">
      <w:pPr>
        <w:spacing w:line="240" w:lineRule="auto"/>
        <w:rPr>
          <w:rFonts w:ascii="Arial" w:hAnsi="Arial" w:cs="Arial"/>
          <w:sz w:val="24"/>
          <w:szCs w:val="24"/>
        </w:rPr>
      </w:pPr>
    </w:p>
    <w:p w:rsidR="003C56EF" w:rsidRPr="00353D5C" w:rsidRDefault="003C56EF" w:rsidP="00353D5C">
      <w:pPr>
        <w:spacing w:line="240" w:lineRule="auto"/>
        <w:rPr>
          <w:rFonts w:ascii="Arial" w:hAnsi="Arial" w:cs="Arial"/>
          <w:sz w:val="24"/>
          <w:szCs w:val="24"/>
        </w:rPr>
      </w:pPr>
    </w:p>
    <w:p w:rsidR="00236D55" w:rsidRPr="00353D5C" w:rsidRDefault="00236D55" w:rsidP="00353D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6D55" w:rsidRPr="00353D5C" w:rsidRDefault="00236D55" w:rsidP="00353D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6D55" w:rsidRPr="00353D5C" w:rsidRDefault="00236D55" w:rsidP="00353D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6D55" w:rsidRPr="00353D5C" w:rsidRDefault="00236D55" w:rsidP="00353D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00E08" w:rsidRPr="00353D5C" w:rsidRDefault="00100E08" w:rsidP="00353D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0E08" w:rsidRPr="00353D5C" w:rsidRDefault="00100E08" w:rsidP="00353D5C">
      <w:pPr>
        <w:pStyle w:val="a8"/>
        <w:jc w:val="right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Приложение №1</w:t>
      </w:r>
    </w:p>
    <w:p w:rsidR="00100E08" w:rsidRPr="00353D5C" w:rsidRDefault="00100E08" w:rsidP="00353D5C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100E08" w:rsidRPr="00353D5C" w:rsidRDefault="00100E08" w:rsidP="00353D5C">
      <w:pPr>
        <w:pStyle w:val="a8"/>
        <w:jc w:val="right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УТВЕРЖДЕНО</w:t>
      </w:r>
    </w:p>
    <w:p w:rsidR="00100E08" w:rsidRPr="00353D5C" w:rsidRDefault="00100E08" w:rsidP="00353D5C">
      <w:pPr>
        <w:pStyle w:val="a8"/>
        <w:jc w:val="right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  постановлением</w:t>
      </w:r>
    </w:p>
    <w:p w:rsidR="00100E08" w:rsidRPr="00353D5C" w:rsidRDefault="00100E08" w:rsidP="00353D5C">
      <w:pPr>
        <w:pStyle w:val="a8"/>
        <w:jc w:val="right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администрации Калачевского</w:t>
      </w:r>
    </w:p>
    <w:p w:rsidR="00100E08" w:rsidRPr="00353D5C" w:rsidRDefault="00100E08" w:rsidP="00353D5C">
      <w:pPr>
        <w:pStyle w:val="a8"/>
        <w:jc w:val="right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муниципального   района </w:t>
      </w:r>
    </w:p>
    <w:p w:rsidR="00100E08" w:rsidRPr="00353D5C" w:rsidRDefault="00100E08" w:rsidP="00353D5C">
      <w:pPr>
        <w:pStyle w:val="a8"/>
        <w:jc w:val="right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                                                                            от «</w:t>
      </w:r>
      <w:r w:rsidR="00353D5C" w:rsidRPr="00353D5C">
        <w:rPr>
          <w:rFonts w:ascii="Arial" w:hAnsi="Arial" w:cs="Arial"/>
          <w:sz w:val="24"/>
          <w:szCs w:val="24"/>
        </w:rPr>
        <w:t xml:space="preserve"> 11» 02.</w:t>
      </w:r>
      <w:r w:rsidRPr="00353D5C">
        <w:rPr>
          <w:rFonts w:ascii="Arial" w:hAnsi="Arial" w:cs="Arial"/>
          <w:sz w:val="24"/>
          <w:szCs w:val="24"/>
        </w:rPr>
        <w:t>2016</w:t>
      </w:r>
      <w:r w:rsidR="00353D5C" w:rsidRPr="00353D5C">
        <w:rPr>
          <w:rFonts w:ascii="Arial" w:hAnsi="Arial" w:cs="Arial"/>
          <w:sz w:val="24"/>
          <w:szCs w:val="24"/>
        </w:rPr>
        <w:t xml:space="preserve"> г. №  81 </w:t>
      </w:r>
    </w:p>
    <w:p w:rsidR="00100E08" w:rsidRPr="00353D5C" w:rsidRDefault="00100E08" w:rsidP="00353D5C">
      <w:pPr>
        <w:pStyle w:val="a8"/>
        <w:jc w:val="right"/>
        <w:rPr>
          <w:rFonts w:ascii="Arial" w:hAnsi="Arial" w:cs="Arial"/>
          <w:b/>
          <w:sz w:val="24"/>
          <w:szCs w:val="24"/>
        </w:rPr>
      </w:pPr>
    </w:p>
    <w:p w:rsidR="00B976AD" w:rsidRPr="00353D5C" w:rsidRDefault="007A3FB1" w:rsidP="00353D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D5C">
        <w:rPr>
          <w:rFonts w:ascii="Arial" w:hAnsi="Arial" w:cs="Arial"/>
          <w:b/>
          <w:sz w:val="24"/>
          <w:szCs w:val="24"/>
        </w:rPr>
        <w:t>Положение</w:t>
      </w:r>
      <w:r w:rsidRPr="00353D5C">
        <w:rPr>
          <w:rFonts w:ascii="Arial" w:hAnsi="Arial" w:cs="Arial"/>
          <w:b/>
          <w:sz w:val="24"/>
          <w:szCs w:val="24"/>
        </w:rPr>
        <w:br/>
        <w:t>о порядке и критериях конкурсного отбора на получение денежного поощрения лучших педагог</w:t>
      </w:r>
      <w:r w:rsidR="00A149A8" w:rsidRPr="00353D5C">
        <w:rPr>
          <w:rFonts w:ascii="Arial" w:hAnsi="Arial" w:cs="Arial"/>
          <w:b/>
          <w:sz w:val="24"/>
          <w:szCs w:val="24"/>
        </w:rPr>
        <w:t xml:space="preserve">ических работников </w:t>
      </w:r>
      <w:r w:rsidR="00B976AD" w:rsidRPr="00353D5C">
        <w:rPr>
          <w:rFonts w:ascii="Arial" w:hAnsi="Arial" w:cs="Arial"/>
          <w:b/>
          <w:sz w:val="24"/>
          <w:szCs w:val="24"/>
        </w:rPr>
        <w:t xml:space="preserve">Калачевского </w:t>
      </w:r>
      <w:r w:rsidR="00EA11EA" w:rsidRPr="00353D5C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  <w:r w:rsidR="00FC0B01" w:rsidRPr="00353D5C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B976AD" w:rsidRPr="00353D5C" w:rsidRDefault="00EA11EA" w:rsidP="00353D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D5C">
        <w:rPr>
          <w:rFonts w:ascii="Arial" w:hAnsi="Arial" w:cs="Arial"/>
          <w:b/>
          <w:sz w:val="24"/>
          <w:szCs w:val="24"/>
        </w:rPr>
        <w:t>1. Общие положения</w:t>
      </w:r>
    </w:p>
    <w:p w:rsidR="007A3FB1" w:rsidRPr="00353D5C" w:rsidRDefault="00EA11EA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1.1. </w:t>
      </w:r>
      <w:r w:rsidR="007A3FB1" w:rsidRPr="00353D5C">
        <w:rPr>
          <w:rFonts w:ascii="Arial" w:hAnsi="Arial" w:cs="Arial"/>
          <w:sz w:val="24"/>
          <w:szCs w:val="24"/>
        </w:rPr>
        <w:t xml:space="preserve"> Настоящее Положение определяет порядок и критерии конкурсного отбора на получение денежного поощрения лучших педагог</w:t>
      </w:r>
      <w:r w:rsidR="00A149A8" w:rsidRPr="00353D5C">
        <w:rPr>
          <w:rFonts w:ascii="Arial" w:hAnsi="Arial" w:cs="Arial"/>
          <w:sz w:val="24"/>
          <w:szCs w:val="24"/>
        </w:rPr>
        <w:t xml:space="preserve">ических работников </w:t>
      </w:r>
      <w:r w:rsidR="007A3FB1" w:rsidRPr="00353D5C">
        <w:rPr>
          <w:rFonts w:ascii="Arial" w:hAnsi="Arial" w:cs="Arial"/>
          <w:sz w:val="24"/>
          <w:szCs w:val="24"/>
        </w:rPr>
        <w:t xml:space="preserve"> Калачевского муниципального райо</w:t>
      </w:r>
      <w:r w:rsidR="00941258" w:rsidRPr="00353D5C">
        <w:rPr>
          <w:rFonts w:ascii="Arial" w:hAnsi="Arial" w:cs="Arial"/>
          <w:sz w:val="24"/>
          <w:szCs w:val="24"/>
        </w:rPr>
        <w:t xml:space="preserve">на </w:t>
      </w:r>
      <w:r w:rsidR="00A12F2D" w:rsidRPr="00353D5C">
        <w:rPr>
          <w:rFonts w:ascii="Arial" w:hAnsi="Arial" w:cs="Arial"/>
          <w:sz w:val="24"/>
          <w:szCs w:val="24"/>
        </w:rPr>
        <w:t>Волгоградской области</w:t>
      </w:r>
      <w:r w:rsidR="00941258" w:rsidRPr="00353D5C">
        <w:rPr>
          <w:rFonts w:ascii="Arial" w:hAnsi="Arial" w:cs="Arial"/>
          <w:sz w:val="24"/>
          <w:szCs w:val="24"/>
        </w:rPr>
        <w:t xml:space="preserve">  (далее именуется - Грант) </w:t>
      </w:r>
    </w:p>
    <w:p w:rsidR="00941258" w:rsidRPr="00353D5C" w:rsidRDefault="00941258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lastRenderedPageBreak/>
        <w:t>1.2.</w:t>
      </w:r>
      <w:r w:rsidR="00EA11EA" w:rsidRPr="00353D5C">
        <w:rPr>
          <w:rFonts w:ascii="Arial" w:hAnsi="Arial" w:cs="Arial"/>
          <w:sz w:val="24"/>
          <w:szCs w:val="24"/>
        </w:rPr>
        <w:t xml:space="preserve">Грант в размере </w:t>
      </w:r>
      <w:r w:rsidR="00B976AD" w:rsidRPr="00353D5C">
        <w:rPr>
          <w:rFonts w:ascii="Arial" w:hAnsi="Arial" w:cs="Arial"/>
          <w:sz w:val="24"/>
          <w:szCs w:val="24"/>
        </w:rPr>
        <w:t>30 000</w:t>
      </w:r>
      <w:r w:rsidR="00EA11EA" w:rsidRPr="00353D5C">
        <w:rPr>
          <w:rFonts w:ascii="Arial" w:hAnsi="Arial" w:cs="Arial"/>
          <w:sz w:val="24"/>
          <w:szCs w:val="24"/>
        </w:rPr>
        <w:t xml:space="preserve"> рубл</w:t>
      </w:r>
      <w:r w:rsidR="00536F1B" w:rsidRPr="00353D5C">
        <w:rPr>
          <w:rFonts w:ascii="Arial" w:hAnsi="Arial" w:cs="Arial"/>
          <w:sz w:val="24"/>
          <w:szCs w:val="24"/>
        </w:rPr>
        <w:t>ей</w:t>
      </w:r>
      <w:r w:rsidR="00EA11EA" w:rsidRPr="00353D5C">
        <w:rPr>
          <w:rFonts w:ascii="Arial" w:hAnsi="Arial" w:cs="Arial"/>
          <w:sz w:val="24"/>
          <w:szCs w:val="24"/>
        </w:rPr>
        <w:t xml:space="preserve"> (один Грант) учрежд</w:t>
      </w:r>
      <w:r w:rsidRPr="00353D5C">
        <w:rPr>
          <w:rFonts w:ascii="Arial" w:hAnsi="Arial" w:cs="Arial"/>
          <w:sz w:val="24"/>
          <w:szCs w:val="24"/>
        </w:rPr>
        <w:t xml:space="preserve">ается </w:t>
      </w:r>
      <w:r w:rsidR="00EA11EA" w:rsidRPr="00353D5C">
        <w:rPr>
          <w:rFonts w:ascii="Arial" w:hAnsi="Arial" w:cs="Arial"/>
          <w:sz w:val="24"/>
          <w:szCs w:val="24"/>
        </w:rPr>
        <w:t xml:space="preserve"> Главой </w:t>
      </w:r>
      <w:r w:rsidR="003D1907" w:rsidRPr="00353D5C">
        <w:rPr>
          <w:rFonts w:ascii="Arial" w:hAnsi="Arial" w:cs="Arial"/>
          <w:sz w:val="24"/>
          <w:szCs w:val="24"/>
        </w:rPr>
        <w:t xml:space="preserve">администрации  </w:t>
      </w:r>
      <w:r w:rsidR="00B976AD" w:rsidRPr="00353D5C">
        <w:rPr>
          <w:rFonts w:ascii="Arial" w:hAnsi="Arial" w:cs="Arial"/>
          <w:sz w:val="24"/>
          <w:szCs w:val="24"/>
        </w:rPr>
        <w:t xml:space="preserve">Калачевского </w:t>
      </w:r>
      <w:r w:rsidR="00EA11EA" w:rsidRPr="00353D5C">
        <w:rPr>
          <w:rFonts w:ascii="Arial" w:hAnsi="Arial" w:cs="Arial"/>
          <w:sz w:val="24"/>
          <w:szCs w:val="24"/>
        </w:rPr>
        <w:t xml:space="preserve"> муниципального района и присуждается лучшему </w:t>
      </w:r>
      <w:r w:rsidR="00B976AD" w:rsidRPr="00353D5C">
        <w:rPr>
          <w:rFonts w:ascii="Arial" w:hAnsi="Arial" w:cs="Arial"/>
          <w:sz w:val="24"/>
          <w:szCs w:val="24"/>
        </w:rPr>
        <w:t>педагог</w:t>
      </w:r>
      <w:r w:rsidR="00A149A8" w:rsidRPr="00353D5C">
        <w:rPr>
          <w:rFonts w:ascii="Arial" w:hAnsi="Arial" w:cs="Arial"/>
          <w:sz w:val="24"/>
          <w:szCs w:val="24"/>
        </w:rPr>
        <w:t xml:space="preserve">ическому работнику </w:t>
      </w:r>
      <w:r w:rsidR="00EA11EA" w:rsidRPr="00353D5C">
        <w:rPr>
          <w:rFonts w:ascii="Arial" w:hAnsi="Arial" w:cs="Arial"/>
          <w:sz w:val="24"/>
          <w:szCs w:val="24"/>
        </w:rPr>
        <w:t xml:space="preserve"> муниципальных образовательных </w:t>
      </w:r>
      <w:r w:rsidRPr="00353D5C">
        <w:rPr>
          <w:rFonts w:ascii="Arial" w:hAnsi="Arial" w:cs="Arial"/>
          <w:sz w:val="24"/>
          <w:szCs w:val="24"/>
        </w:rPr>
        <w:t xml:space="preserve">организаций за высокие достижения в педагогической деятельности.  </w:t>
      </w:r>
    </w:p>
    <w:p w:rsidR="00941258" w:rsidRPr="00353D5C" w:rsidRDefault="00941258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Выплаты каждого Гранта в размере 30 000 рублей осуществляются из средств  бюджета </w:t>
      </w:r>
      <w:r w:rsidR="00B53424" w:rsidRPr="00353D5C">
        <w:rPr>
          <w:rFonts w:ascii="Arial" w:hAnsi="Arial" w:cs="Arial"/>
          <w:sz w:val="24"/>
          <w:szCs w:val="24"/>
        </w:rPr>
        <w:t>Калачевского муниципа</w:t>
      </w:r>
      <w:r w:rsidR="004D00BA" w:rsidRPr="00353D5C">
        <w:rPr>
          <w:rFonts w:ascii="Arial" w:hAnsi="Arial" w:cs="Arial"/>
          <w:sz w:val="24"/>
          <w:szCs w:val="24"/>
        </w:rPr>
        <w:t>льного ра</w:t>
      </w:r>
      <w:r w:rsidR="00B53424" w:rsidRPr="00353D5C">
        <w:rPr>
          <w:rFonts w:ascii="Arial" w:hAnsi="Arial" w:cs="Arial"/>
          <w:sz w:val="24"/>
          <w:szCs w:val="24"/>
        </w:rPr>
        <w:t>йона</w:t>
      </w:r>
      <w:r w:rsidRPr="00353D5C">
        <w:rPr>
          <w:rFonts w:ascii="Arial" w:hAnsi="Arial" w:cs="Arial"/>
          <w:sz w:val="24"/>
          <w:szCs w:val="24"/>
        </w:rPr>
        <w:t>по результатам конкурсного отбора.</w:t>
      </w:r>
    </w:p>
    <w:p w:rsidR="00B976AD" w:rsidRPr="00353D5C" w:rsidRDefault="00B976AD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1.2. Принимать участие в конкурсном отборе имеют право педагогические работники образовательных </w:t>
      </w:r>
      <w:r w:rsidR="00A34701" w:rsidRPr="00353D5C">
        <w:rPr>
          <w:rFonts w:ascii="Arial" w:hAnsi="Arial" w:cs="Arial"/>
          <w:sz w:val="24"/>
          <w:szCs w:val="24"/>
        </w:rPr>
        <w:t xml:space="preserve">организаций </w:t>
      </w:r>
      <w:r w:rsidRPr="00353D5C">
        <w:rPr>
          <w:rFonts w:ascii="Arial" w:hAnsi="Arial" w:cs="Arial"/>
          <w:sz w:val="24"/>
          <w:szCs w:val="24"/>
        </w:rPr>
        <w:t xml:space="preserve">Калачевского муниципального  района </w:t>
      </w:r>
      <w:r w:rsidR="003D1907" w:rsidRPr="00353D5C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941258" w:rsidRPr="00353D5C">
        <w:rPr>
          <w:rFonts w:ascii="Arial" w:hAnsi="Arial" w:cs="Arial"/>
          <w:sz w:val="24"/>
          <w:szCs w:val="24"/>
        </w:rPr>
        <w:t xml:space="preserve">(далее </w:t>
      </w:r>
      <w:r w:rsidR="00236D55" w:rsidRPr="00353D5C">
        <w:rPr>
          <w:rFonts w:ascii="Arial" w:hAnsi="Arial" w:cs="Arial"/>
          <w:sz w:val="24"/>
          <w:szCs w:val="24"/>
        </w:rPr>
        <w:t>Соискатели</w:t>
      </w:r>
      <w:r w:rsidR="00941258" w:rsidRPr="00353D5C">
        <w:rPr>
          <w:rFonts w:ascii="Arial" w:hAnsi="Arial" w:cs="Arial"/>
          <w:sz w:val="24"/>
          <w:szCs w:val="24"/>
        </w:rPr>
        <w:t>)</w:t>
      </w:r>
      <w:r w:rsidR="004D00BA" w:rsidRPr="00353D5C">
        <w:rPr>
          <w:rFonts w:ascii="Arial" w:hAnsi="Arial" w:cs="Arial"/>
          <w:sz w:val="24"/>
          <w:szCs w:val="24"/>
        </w:rPr>
        <w:t>, подведомств</w:t>
      </w:r>
      <w:r w:rsidR="00587206" w:rsidRPr="00353D5C">
        <w:rPr>
          <w:rFonts w:ascii="Arial" w:hAnsi="Arial" w:cs="Arial"/>
          <w:sz w:val="24"/>
          <w:szCs w:val="24"/>
        </w:rPr>
        <w:t xml:space="preserve">енные комитету по образованию администрации Калачевского муниципального района Волгоградской области (далее Комитет), </w:t>
      </w:r>
      <w:r w:rsidRPr="00353D5C">
        <w:rPr>
          <w:rFonts w:ascii="Arial" w:hAnsi="Arial" w:cs="Arial"/>
          <w:sz w:val="24"/>
          <w:szCs w:val="24"/>
        </w:rPr>
        <w:t xml:space="preserve"> основным местом работы которых являются: </w:t>
      </w:r>
    </w:p>
    <w:p w:rsidR="00B976AD" w:rsidRPr="00353D5C" w:rsidRDefault="00B976AD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-общеобразовательные </w:t>
      </w:r>
      <w:r w:rsidR="00941258" w:rsidRPr="00353D5C">
        <w:rPr>
          <w:rFonts w:ascii="Arial" w:hAnsi="Arial" w:cs="Arial"/>
          <w:sz w:val="24"/>
          <w:szCs w:val="24"/>
        </w:rPr>
        <w:t>организации</w:t>
      </w:r>
      <w:r w:rsidRPr="00353D5C">
        <w:rPr>
          <w:rFonts w:ascii="Arial" w:hAnsi="Arial" w:cs="Arial"/>
          <w:sz w:val="24"/>
          <w:szCs w:val="24"/>
        </w:rPr>
        <w:t xml:space="preserve">; </w:t>
      </w:r>
    </w:p>
    <w:p w:rsidR="00B976AD" w:rsidRPr="00353D5C" w:rsidRDefault="00B976AD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-дошкольные образовательные </w:t>
      </w:r>
      <w:r w:rsidR="00941258" w:rsidRPr="00353D5C">
        <w:rPr>
          <w:rFonts w:ascii="Arial" w:hAnsi="Arial" w:cs="Arial"/>
          <w:sz w:val="24"/>
          <w:szCs w:val="24"/>
        </w:rPr>
        <w:t>организации</w:t>
      </w:r>
      <w:r w:rsidRPr="00353D5C">
        <w:rPr>
          <w:rFonts w:ascii="Arial" w:hAnsi="Arial" w:cs="Arial"/>
          <w:sz w:val="24"/>
          <w:szCs w:val="24"/>
        </w:rPr>
        <w:t xml:space="preserve">; </w:t>
      </w:r>
    </w:p>
    <w:p w:rsidR="00B976AD" w:rsidRPr="00353D5C" w:rsidRDefault="00B976AD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</w:t>
      </w:r>
      <w:r w:rsidR="00941258" w:rsidRPr="00353D5C">
        <w:rPr>
          <w:rFonts w:ascii="Arial" w:hAnsi="Arial" w:cs="Arial"/>
          <w:sz w:val="24"/>
          <w:szCs w:val="24"/>
        </w:rPr>
        <w:t xml:space="preserve">организации </w:t>
      </w:r>
      <w:r w:rsidR="0010408F" w:rsidRPr="00353D5C">
        <w:rPr>
          <w:rFonts w:ascii="Arial" w:hAnsi="Arial" w:cs="Arial"/>
          <w:sz w:val="24"/>
          <w:szCs w:val="24"/>
        </w:rPr>
        <w:t xml:space="preserve"> дополнительного образования</w:t>
      </w:r>
      <w:r w:rsidRPr="00353D5C">
        <w:rPr>
          <w:rFonts w:ascii="Arial" w:hAnsi="Arial" w:cs="Arial"/>
          <w:sz w:val="24"/>
          <w:szCs w:val="24"/>
        </w:rPr>
        <w:t xml:space="preserve">. </w:t>
      </w:r>
    </w:p>
    <w:p w:rsidR="00941258" w:rsidRPr="00353D5C" w:rsidRDefault="00941258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1.3.Принципами проведения конкурсного отбора являются гласность, открытость, прозрачность процедур и обеспечение равных возможностей для участия в нем </w:t>
      </w:r>
      <w:r w:rsidR="00C4361D" w:rsidRPr="00353D5C">
        <w:rPr>
          <w:rFonts w:ascii="Arial" w:hAnsi="Arial" w:cs="Arial"/>
          <w:sz w:val="24"/>
          <w:szCs w:val="24"/>
        </w:rPr>
        <w:t>Соискателей</w:t>
      </w:r>
      <w:r w:rsidRPr="00353D5C">
        <w:rPr>
          <w:rFonts w:ascii="Arial" w:hAnsi="Arial" w:cs="Arial"/>
          <w:sz w:val="24"/>
          <w:szCs w:val="24"/>
        </w:rPr>
        <w:t xml:space="preserve">.  </w:t>
      </w:r>
    </w:p>
    <w:p w:rsidR="00B976AD" w:rsidRPr="00353D5C" w:rsidRDefault="00236D55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1.4</w:t>
      </w:r>
      <w:r w:rsidR="00B976AD" w:rsidRPr="00353D5C">
        <w:rPr>
          <w:rFonts w:ascii="Arial" w:hAnsi="Arial" w:cs="Arial"/>
          <w:sz w:val="24"/>
          <w:szCs w:val="24"/>
        </w:rPr>
        <w:t xml:space="preserve">. Ежегодно Грант вручается трем педагогическим работникам образовательных </w:t>
      </w:r>
      <w:r w:rsidR="00A149A8" w:rsidRPr="00353D5C">
        <w:rPr>
          <w:rFonts w:ascii="Arial" w:hAnsi="Arial" w:cs="Arial"/>
          <w:sz w:val="24"/>
          <w:szCs w:val="24"/>
        </w:rPr>
        <w:t>организаций</w:t>
      </w:r>
      <w:r w:rsidR="00B976AD" w:rsidRPr="00353D5C">
        <w:rPr>
          <w:rFonts w:ascii="Arial" w:hAnsi="Arial" w:cs="Arial"/>
          <w:sz w:val="24"/>
          <w:szCs w:val="24"/>
        </w:rPr>
        <w:t xml:space="preserve"> в следующем соотношении: </w:t>
      </w:r>
    </w:p>
    <w:p w:rsidR="00B976AD" w:rsidRPr="00353D5C" w:rsidRDefault="00B976AD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 од</w:t>
      </w:r>
      <w:r w:rsidR="00A149A8" w:rsidRPr="00353D5C">
        <w:rPr>
          <w:rFonts w:ascii="Arial" w:hAnsi="Arial" w:cs="Arial"/>
          <w:sz w:val="24"/>
          <w:szCs w:val="24"/>
        </w:rPr>
        <w:t xml:space="preserve">ин Грант  </w:t>
      </w:r>
      <w:r w:rsidRPr="00353D5C">
        <w:rPr>
          <w:rFonts w:ascii="Arial" w:hAnsi="Arial" w:cs="Arial"/>
          <w:sz w:val="24"/>
          <w:szCs w:val="24"/>
        </w:rPr>
        <w:t xml:space="preserve"> - для номинации лучших учителей и иных педагогических работников общеобразовательных школ, </w:t>
      </w:r>
    </w:p>
    <w:p w:rsidR="00B976AD" w:rsidRPr="00353D5C" w:rsidRDefault="00B976AD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- </w:t>
      </w:r>
      <w:r w:rsidR="00A149A8" w:rsidRPr="00353D5C">
        <w:rPr>
          <w:rFonts w:ascii="Arial" w:hAnsi="Arial" w:cs="Arial"/>
          <w:sz w:val="24"/>
          <w:szCs w:val="24"/>
        </w:rPr>
        <w:t xml:space="preserve">один Грант </w:t>
      </w:r>
      <w:r w:rsidRPr="00353D5C">
        <w:rPr>
          <w:rFonts w:ascii="Arial" w:hAnsi="Arial" w:cs="Arial"/>
          <w:sz w:val="24"/>
          <w:szCs w:val="24"/>
        </w:rPr>
        <w:t xml:space="preserve">- для номинации педагогических работников дошкольных образовательных </w:t>
      </w:r>
      <w:r w:rsidR="00941258" w:rsidRPr="00353D5C">
        <w:rPr>
          <w:rFonts w:ascii="Arial" w:hAnsi="Arial" w:cs="Arial"/>
          <w:sz w:val="24"/>
          <w:szCs w:val="24"/>
        </w:rPr>
        <w:t>организаци</w:t>
      </w:r>
      <w:r w:rsidRPr="00353D5C">
        <w:rPr>
          <w:rFonts w:ascii="Arial" w:hAnsi="Arial" w:cs="Arial"/>
          <w:sz w:val="24"/>
          <w:szCs w:val="24"/>
        </w:rPr>
        <w:t xml:space="preserve">й; </w:t>
      </w:r>
    </w:p>
    <w:p w:rsidR="00B976AD" w:rsidRPr="00353D5C" w:rsidRDefault="00B976AD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- </w:t>
      </w:r>
      <w:r w:rsidR="00A149A8" w:rsidRPr="00353D5C">
        <w:rPr>
          <w:rFonts w:ascii="Arial" w:hAnsi="Arial" w:cs="Arial"/>
          <w:sz w:val="24"/>
          <w:szCs w:val="24"/>
        </w:rPr>
        <w:t xml:space="preserve">один Грант  </w:t>
      </w:r>
      <w:r w:rsidRPr="00353D5C">
        <w:rPr>
          <w:rFonts w:ascii="Arial" w:hAnsi="Arial" w:cs="Arial"/>
          <w:sz w:val="24"/>
          <w:szCs w:val="24"/>
        </w:rPr>
        <w:t xml:space="preserve">- для номинации педагогических работников </w:t>
      </w:r>
      <w:r w:rsidR="00236D55" w:rsidRPr="00353D5C">
        <w:rPr>
          <w:rFonts w:ascii="Arial" w:hAnsi="Arial" w:cs="Arial"/>
          <w:sz w:val="24"/>
          <w:szCs w:val="24"/>
        </w:rPr>
        <w:t>организаци</w:t>
      </w:r>
      <w:r w:rsidRPr="00353D5C">
        <w:rPr>
          <w:rFonts w:ascii="Arial" w:hAnsi="Arial" w:cs="Arial"/>
          <w:sz w:val="24"/>
          <w:szCs w:val="24"/>
        </w:rPr>
        <w:t xml:space="preserve">й дополнительного образования. </w:t>
      </w:r>
    </w:p>
    <w:p w:rsidR="00C4361D" w:rsidRPr="00353D5C" w:rsidRDefault="00EA11EA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1.</w:t>
      </w:r>
      <w:r w:rsidR="00422ADC" w:rsidRPr="00353D5C">
        <w:rPr>
          <w:rFonts w:ascii="Arial" w:hAnsi="Arial" w:cs="Arial"/>
          <w:sz w:val="24"/>
          <w:szCs w:val="24"/>
        </w:rPr>
        <w:t>5</w:t>
      </w:r>
      <w:r w:rsidRPr="00353D5C">
        <w:rPr>
          <w:rFonts w:ascii="Arial" w:hAnsi="Arial" w:cs="Arial"/>
          <w:sz w:val="24"/>
          <w:szCs w:val="24"/>
        </w:rPr>
        <w:t>. Порядок и критерии конкурсного отбора на присуждение Гранта устанавливаются настоящим Положением.</w:t>
      </w:r>
    </w:p>
    <w:p w:rsidR="00B976AD" w:rsidRPr="00353D5C" w:rsidRDefault="00C4361D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Критерии конкурсного отбора на получение Гранта устанавливаются согласно приложению 1 к Положению</w:t>
      </w:r>
      <w:proofErr w:type="gramStart"/>
      <w:r w:rsidRPr="00353D5C">
        <w:rPr>
          <w:rFonts w:ascii="Arial" w:hAnsi="Arial" w:cs="Arial"/>
          <w:sz w:val="24"/>
          <w:szCs w:val="24"/>
        </w:rPr>
        <w:t>.</w:t>
      </w:r>
      <w:r w:rsidR="00236D55" w:rsidRPr="00353D5C">
        <w:rPr>
          <w:rFonts w:ascii="Arial" w:hAnsi="Arial" w:cs="Arial"/>
          <w:sz w:val="24"/>
          <w:szCs w:val="24"/>
        </w:rPr>
        <w:t>(</w:t>
      </w:r>
      <w:proofErr w:type="gramEnd"/>
      <w:r w:rsidR="00236D55" w:rsidRPr="00353D5C">
        <w:rPr>
          <w:rFonts w:ascii="Arial" w:hAnsi="Arial" w:cs="Arial"/>
          <w:sz w:val="24"/>
          <w:szCs w:val="24"/>
        </w:rPr>
        <w:t>Приложение 1</w:t>
      </w:r>
      <w:r w:rsidR="003C56EF" w:rsidRPr="00353D5C">
        <w:rPr>
          <w:rFonts w:ascii="Arial" w:hAnsi="Arial" w:cs="Arial"/>
          <w:sz w:val="24"/>
          <w:szCs w:val="24"/>
        </w:rPr>
        <w:t xml:space="preserve"> к Положению</w:t>
      </w:r>
      <w:r w:rsidR="00236D55" w:rsidRPr="00353D5C">
        <w:rPr>
          <w:rFonts w:ascii="Arial" w:hAnsi="Arial" w:cs="Arial"/>
          <w:sz w:val="24"/>
          <w:szCs w:val="24"/>
        </w:rPr>
        <w:t>)</w:t>
      </w:r>
    </w:p>
    <w:p w:rsidR="00B976AD" w:rsidRPr="00353D5C" w:rsidRDefault="00EA11EA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1.</w:t>
      </w:r>
      <w:r w:rsidR="00422ADC" w:rsidRPr="00353D5C">
        <w:rPr>
          <w:rFonts w:ascii="Arial" w:hAnsi="Arial" w:cs="Arial"/>
          <w:sz w:val="24"/>
          <w:szCs w:val="24"/>
        </w:rPr>
        <w:t>6</w:t>
      </w:r>
      <w:r w:rsidRPr="00353D5C">
        <w:rPr>
          <w:rFonts w:ascii="Arial" w:hAnsi="Arial" w:cs="Arial"/>
          <w:sz w:val="24"/>
          <w:szCs w:val="24"/>
        </w:rPr>
        <w:t xml:space="preserve">. Грантом награждаются </w:t>
      </w:r>
      <w:r w:rsidR="00C4361D" w:rsidRPr="00353D5C">
        <w:rPr>
          <w:rFonts w:ascii="Arial" w:hAnsi="Arial" w:cs="Arial"/>
          <w:sz w:val="24"/>
          <w:szCs w:val="24"/>
        </w:rPr>
        <w:t xml:space="preserve">Соискатели </w:t>
      </w:r>
      <w:r w:rsidRPr="00353D5C">
        <w:rPr>
          <w:rFonts w:ascii="Arial" w:hAnsi="Arial" w:cs="Arial"/>
          <w:sz w:val="24"/>
          <w:szCs w:val="24"/>
        </w:rPr>
        <w:t xml:space="preserve">за достигнутые успехи: </w:t>
      </w:r>
    </w:p>
    <w:p w:rsidR="00B976AD" w:rsidRPr="00353D5C" w:rsidRDefault="00EA11EA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 в области обучения и воспитания подрастающего поколения,</w:t>
      </w:r>
      <w:r w:rsidR="00B976AD" w:rsidRPr="00353D5C">
        <w:rPr>
          <w:rFonts w:ascii="Arial" w:hAnsi="Arial" w:cs="Arial"/>
          <w:sz w:val="24"/>
          <w:szCs w:val="24"/>
        </w:rPr>
        <w:t xml:space="preserve"> спорта и физической культуры, </w:t>
      </w:r>
      <w:r w:rsidRPr="00353D5C">
        <w:rPr>
          <w:rFonts w:ascii="Arial" w:hAnsi="Arial" w:cs="Arial"/>
          <w:sz w:val="24"/>
          <w:szCs w:val="24"/>
        </w:rPr>
        <w:t xml:space="preserve"> нравственного и духовного развития личности; </w:t>
      </w:r>
    </w:p>
    <w:p w:rsidR="00B976AD" w:rsidRPr="00353D5C" w:rsidRDefault="00EA11EA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- в разработке учебно-методической литературы, </w:t>
      </w:r>
      <w:r w:rsidR="00A34701" w:rsidRPr="00353D5C">
        <w:rPr>
          <w:rFonts w:ascii="Arial" w:hAnsi="Arial" w:cs="Arial"/>
          <w:sz w:val="24"/>
          <w:szCs w:val="24"/>
        </w:rPr>
        <w:t>наглядных пособий</w:t>
      </w:r>
      <w:r w:rsidR="001D082E" w:rsidRPr="00353D5C">
        <w:rPr>
          <w:rFonts w:ascii="Arial" w:hAnsi="Arial" w:cs="Arial"/>
          <w:sz w:val="24"/>
          <w:szCs w:val="24"/>
        </w:rPr>
        <w:t>;</w:t>
      </w:r>
    </w:p>
    <w:p w:rsidR="001D082E" w:rsidRPr="00353D5C" w:rsidRDefault="001D082E" w:rsidP="00353D5C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 в общественной жизни образовательной организации</w:t>
      </w:r>
      <w:r w:rsidR="004D00BA" w:rsidRPr="00353D5C">
        <w:rPr>
          <w:rFonts w:ascii="Arial" w:hAnsi="Arial" w:cs="Arial"/>
          <w:sz w:val="24"/>
          <w:szCs w:val="24"/>
        </w:rPr>
        <w:t>.</w:t>
      </w:r>
    </w:p>
    <w:p w:rsidR="00236D55" w:rsidRPr="00353D5C" w:rsidRDefault="00236D55" w:rsidP="00353D5C">
      <w:pPr>
        <w:pStyle w:val="1"/>
        <w:jc w:val="center"/>
        <w:rPr>
          <w:rFonts w:ascii="Arial" w:eastAsiaTheme="minorEastAsia" w:hAnsi="Arial" w:cs="Arial"/>
          <w:sz w:val="24"/>
          <w:szCs w:val="24"/>
        </w:rPr>
      </w:pPr>
      <w:bookmarkStart w:id="1" w:name="sub_200"/>
      <w:r w:rsidRPr="00353D5C">
        <w:rPr>
          <w:rFonts w:ascii="Arial" w:eastAsiaTheme="minorEastAsia" w:hAnsi="Arial" w:cs="Arial"/>
          <w:sz w:val="24"/>
          <w:szCs w:val="24"/>
        </w:rPr>
        <w:t>2. Участники конкурсного отбора</w:t>
      </w:r>
      <w:bookmarkEnd w:id="1"/>
    </w:p>
    <w:p w:rsidR="00236D55" w:rsidRPr="00353D5C" w:rsidRDefault="00236D55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21"/>
      <w:r w:rsidRPr="00353D5C">
        <w:rPr>
          <w:rFonts w:ascii="Arial" w:hAnsi="Arial" w:cs="Arial"/>
          <w:sz w:val="24"/>
          <w:szCs w:val="24"/>
        </w:rPr>
        <w:t>2.1. На участие в конкурсном отборе имеют право Соискатели</w:t>
      </w:r>
      <w:r w:rsidR="004D00BA" w:rsidRPr="00353D5C">
        <w:rPr>
          <w:rFonts w:ascii="Arial" w:hAnsi="Arial" w:cs="Arial"/>
          <w:sz w:val="24"/>
          <w:szCs w:val="24"/>
        </w:rPr>
        <w:t>в соответс</w:t>
      </w:r>
      <w:r w:rsidR="00587206" w:rsidRPr="00353D5C">
        <w:rPr>
          <w:rFonts w:ascii="Arial" w:hAnsi="Arial" w:cs="Arial"/>
          <w:sz w:val="24"/>
          <w:szCs w:val="24"/>
        </w:rPr>
        <w:t>твии с</w:t>
      </w:r>
      <w:r w:rsidR="004D00BA" w:rsidRPr="00353D5C">
        <w:rPr>
          <w:rFonts w:ascii="Arial" w:hAnsi="Arial" w:cs="Arial"/>
          <w:sz w:val="24"/>
          <w:szCs w:val="24"/>
        </w:rPr>
        <w:t xml:space="preserve"> пу</w:t>
      </w:r>
      <w:r w:rsidR="00587206" w:rsidRPr="00353D5C">
        <w:rPr>
          <w:rFonts w:ascii="Arial" w:hAnsi="Arial" w:cs="Arial"/>
          <w:sz w:val="24"/>
          <w:szCs w:val="24"/>
        </w:rPr>
        <w:t>нктом  1.2 настоящ</w:t>
      </w:r>
      <w:r w:rsidR="004D00BA" w:rsidRPr="00353D5C">
        <w:rPr>
          <w:rFonts w:ascii="Arial" w:hAnsi="Arial" w:cs="Arial"/>
          <w:sz w:val="24"/>
          <w:szCs w:val="24"/>
        </w:rPr>
        <w:t>его Полож</w:t>
      </w:r>
      <w:r w:rsidR="00587206" w:rsidRPr="00353D5C">
        <w:rPr>
          <w:rFonts w:ascii="Arial" w:hAnsi="Arial" w:cs="Arial"/>
          <w:sz w:val="24"/>
          <w:szCs w:val="24"/>
        </w:rPr>
        <w:t>ения.</w:t>
      </w:r>
    </w:p>
    <w:p w:rsidR="00236D55" w:rsidRPr="00353D5C" w:rsidRDefault="00236D55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22"/>
      <w:bookmarkEnd w:id="2"/>
      <w:r w:rsidRPr="00353D5C">
        <w:rPr>
          <w:rFonts w:ascii="Arial" w:hAnsi="Arial" w:cs="Arial"/>
          <w:sz w:val="24"/>
          <w:szCs w:val="24"/>
        </w:rPr>
        <w:lastRenderedPageBreak/>
        <w:t xml:space="preserve">2.2. Соискатель, получивший </w:t>
      </w:r>
      <w:r w:rsidR="00A34701" w:rsidRPr="00353D5C">
        <w:rPr>
          <w:rFonts w:ascii="Arial" w:hAnsi="Arial" w:cs="Arial"/>
          <w:sz w:val="24"/>
          <w:szCs w:val="24"/>
        </w:rPr>
        <w:t>Грант</w:t>
      </w:r>
      <w:r w:rsidRPr="00353D5C">
        <w:rPr>
          <w:rFonts w:ascii="Arial" w:hAnsi="Arial" w:cs="Arial"/>
          <w:sz w:val="24"/>
          <w:szCs w:val="24"/>
        </w:rPr>
        <w:t>, не может повторно участвовать в конкурсе в течение 5 лет.</w:t>
      </w:r>
    </w:p>
    <w:p w:rsidR="007A3FB1" w:rsidRPr="00353D5C" w:rsidRDefault="00236D55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23"/>
      <w:bookmarkEnd w:id="3"/>
      <w:r w:rsidRPr="00353D5C">
        <w:rPr>
          <w:rFonts w:ascii="Arial" w:hAnsi="Arial" w:cs="Arial"/>
          <w:sz w:val="24"/>
          <w:szCs w:val="24"/>
        </w:rPr>
        <w:t>2.3. Лица, осуществляющие в указанных образовательных организациях только административные или организационные функ</w:t>
      </w:r>
      <w:r w:rsidR="00C4361D" w:rsidRPr="00353D5C">
        <w:rPr>
          <w:rFonts w:ascii="Arial" w:hAnsi="Arial" w:cs="Arial"/>
          <w:sz w:val="24"/>
          <w:szCs w:val="24"/>
        </w:rPr>
        <w:t xml:space="preserve">ции, права на участие в конкурсном отборе </w:t>
      </w:r>
      <w:r w:rsidRPr="00353D5C">
        <w:rPr>
          <w:rFonts w:ascii="Arial" w:hAnsi="Arial" w:cs="Arial"/>
          <w:sz w:val="24"/>
          <w:szCs w:val="24"/>
        </w:rPr>
        <w:t xml:space="preserve"> не имеют.</w:t>
      </w:r>
      <w:bookmarkEnd w:id="4"/>
    </w:p>
    <w:p w:rsidR="00B976AD" w:rsidRPr="00353D5C" w:rsidRDefault="00422ADC" w:rsidP="00353D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D5C">
        <w:rPr>
          <w:rFonts w:ascii="Arial" w:hAnsi="Arial" w:cs="Arial"/>
          <w:b/>
          <w:sz w:val="24"/>
          <w:szCs w:val="24"/>
        </w:rPr>
        <w:t>3</w:t>
      </w:r>
      <w:r w:rsidR="00EA11EA" w:rsidRPr="00353D5C">
        <w:rPr>
          <w:rFonts w:ascii="Arial" w:hAnsi="Arial" w:cs="Arial"/>
          <w:b/>
          <w:sz w:val="24"/>
          <w:szCs w:val="24"/>
        </w:rPr>
        <w:t>. Порядок проведения конкурсного отбора</w:t>
      </w:r>
    </w:p>
    <w:p w:rsidR="00A12F2D" w:rsidRPr="00353D5C" w:rsidRDefault="00422ADC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</w:t>
      </w:r>
      <w:r w:rsidR="00EA11EA" w:rsidRPr="00353D5C">
        <w:rPr>
          <w:rFonts w:ascii="Arial" w:hAnsi="Arial" w:cs="Arial"/>
          <w:sz w:val="24"/>
          <w:szCs w:val="24"/>
        </w:rPr>
        <w:t xml:space="preserve">.1. </w:t>
      </w:r>
      <w:r w:rsidR="00A12F2D" w:rsidRPr="00353D5C">
        <w:rPr>
          <w:rFonts w:ascii="Arial" w:hAnsi="Arial" w:cs="Arial"/>
          <w:sz w:val="24"/>
          <w:szCs w:val="24"/>
        </w:rPr>
        <w:t xml:space="preserve">Конкурсный отбор осуществляется в </w:t>
      </w:r>
      <w:r w:rsidR="00FC25E7" w:rsidRPr="00353D5C">
        <w:rPr>
          <w:rFonts w:ascii="Arial" w:hAnsi="Arial" w:cs="Arial"/>
          <w:sz w:val="24"/>
          <w:szCs w:val="24"/>
        </w:rPr>
        <w:t>три</w:t>
      </w:r>
      <w:r w:rsidR="00A12F2D" w:rsidRPr="00353D5C">
        <w:rPr>
          <w:rFonts w:ascii="Arial" w:hAnsi="Arial" w:cs="Arial"/>
          <w:sz w:val="24"/>
          <w:szCs w:val="24"/>
        </w:rPr>
        <w:t xml:space="preserve"> этапа.</w:t>
      </w:r>
    </w:p>
    <w:p w:rsidR="00A12F2D" w:rsidRPr="00353D5C" w:rsidRDefault="00A12F2D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3.2.Первый этап:</w:t>
      </w:r>
    </w:p>
    <w:p w:rsidR="00A12F2D" w:rsidRPr="00353D5C" w:rsidRDefault="00A12F2D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87206" w:rsidRPr="00353D5C" w:rsidRDefault="00E821EC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3.2.1.</w:t>
      </w:r>
      <w:r w:rsidR="00EA11EA" w:rsidRPr="00353D5C">
        <w:rPr>
          <w:rFonts w:ascii="Arial" w:hAnsi="Arial" w:cs="Arial"/>
          <w:sz w:val="24"/>
          <w:szCs w:val="24"/>
        </w:rPr>
        <w:t xml:space="preserve">Выдвижение </w:t>
      </w:r>
      <w:r w:rsidR="001D082E" w:rsidRPr="00353D5C">
        <w:rPr>
          <w:rFonts w:ascii="Arial" w:hAnsi="Arial" w:cs="Arial"/>
          <w:sz w:val="24"/>
          <w:szCs w:val="24"/>
        </w:rPr>
        <w:t>Соискателей</w:t>
      </w:r>
      <w:r w:rsidR="00EA11EA" w:rsidRPr="00353D5C">
        <w:rPr>
          <w:rFonts w:ascii="Arial" w:hAnsi="Arial" w:cs="Arial"/>
          <w:sz w:val="24"/>
          <w:szCs w:val="24"/>
        </w:rPr>
        <w:t xml:space="preserve"> на соискание Гранта </w:t>
      </w:r>
      <w:r w:rsidR="00A12F2D" w:rsidRPr="00353D5C">
        <w:rPr>
          <w:rFonts w:ascii="Arial" w:hAnsi="Arial" w:cs="Arial"/>
          <w:sz w:val="24"/>
          <w:szCs w:val="24"/>
        </w:rPr>
        <w:t xml:space="preserve"> проводя</w:t>
      </w:r>
      <w:r w:rsidR="00EA11EA" w:rsidRPr="00353D5C">
        <w:rPr>
          <w:rFonts w:ascii="Arial" w:hAnsi="Arial" w:cs="Arial"/>
          <w:sz w:val="24"/>
          <w:szCs w:val="24"/>
        </w:rPr>
        <w:t xml:space="preserve">тся </w:t>
      </w:r>
      <w:r w:rsidR="00B976AD" w:rsidRPr="00353D5C">
        <w:rPr>
          <w:rFonts w:ascii="Arial" w:hAnsi="Arial" w:cs="Arial"/>
          <w:sz w:val="24"/>
          <w:szCs w:val="24"/>
        </w:rPr>
        <w:t>органа</w:t>
      </w:r>
      <w:r w:rsidR="006454AD" w:rsidRPr="00353D5C">
        <w:rPr>
          <w:rFonts w:ascii="Arial" w:hAnsi="Arial" w:cs="Arial"/>
          <w:sz w:val="24"/>
          <w:szCs w:val="24"/>
        </w:rPr>
        <w:t>ми</w:t>
      </w:r>
      <w:r w:rsidR="00B976AD" w:rsidRPr="00353D5C">
        <w:rPr>
          <w:rFonts w:ascii="Arial" w:hAnsi="Arial" w:cs="Arial"/>
          <w:sz w:val="24"/>
          <w:szCs w:val="24"/>
        </w:rPr>
        <w:t>общественного управления образовательн</w:t>
      </w:r>
      <w:r w:rsidR="00AE33A5" w:rsidRPr="00353D5C">
        <w:rPr>
          <w:rFonts w:ascii="Arial" w:hAnsi="Arial" w:cs="Arial"/>
          <w:sz w:val="24"/>
          <w:szCs w:val="24"/>
        </w:rPr>
        <w:t>ых организаций</w:t>
      </w:r>
      <w:r w:rsidR="00536F1B" w:rsidRPr="00353D5C">
        <w:rPr>
          <w:rFonts w:ascii="Arial" w:hAnsi="Arial" w:cs="Arial"/>
          <w:sz w:val="24"/>
          <w:szCs w:val="24"/>
        </w:rPr>
        <w:t xml:space="preserve">, а так же </w:t>
      </w:r>
      <w:r w:rsidR="00AE33A5" w:rsidRPr="00353D5C">
        <w:rPr>
          <w:rFonts w:ascii="Arial" w:hAnsi="Arial" w:cs="Arial"/>
          <w:sz w:val="24"/>
          <w:szCs w:val="24"/>
        </w:rPr>
        <w:t xml:space="preserve">Соискатель может выдвинуть свою кандидатуру самостоятельно. </w:t>
      </w:r>
    </w:p>
    <w:p w:rsidR="00B976AD" w:rsidRPr="00353D5C" w:rsidRDefault="00587206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Сроки и перечень предоставления документов указаны в пункте 4.1 настоящего Положения.</w:t>
      </w:r>
    </w:p>
    <w:p w:rsidR="009B442C" w:rsidRPr="00353D5C" w:rsidRDefault="009B442C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3.3.Второй этап:</w:t>
      </w:r>
    </w:p>
    <w:p w:rsidR="007536AE" w:rsidRPr="00353D5C" w:rsidRDefault="009B442C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3.3.1.Комитет по образованию администрации Калачевского муниципального района (далее Комитет) создает Конкурсную комиссию для осуществления  экспертной оценки</w:t>
      </w:r>
      <w:r w:rsidR="00A12F2D" w:rsidRPr="00353D5C">
        <w:rPr>
          <w:rFonts w:ascii="Arial" w:hAnsi="Arial" w:cs="Arial"/>
          <w:sz w:val="24"/>
          <w:szCs w:val="24"/>
        </w:rPr>
        <w:t xml:space="preserve"> представленных Соискателями документов</w:t>
      </w:r>
      <w:r w:rsidRPr="00353D5C">
        <w:rPr>
          <w:rFonts w:ascii="Arial" w:hAnsi="Arial" w:cs="Arial"/>
          <w:sz w:val="24"/>
          <w:szCs w:val="24"/>
        </w:rPr>
        <w:t>, состав которой утверждается приказом Комитета.</w:t>
      </w:r>
    </w:p>
    <w:p w:rsidR="007536AE" w:rsidRPr="00353D5C" w:rsidRDefault="007536AE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5" w:name="sub_322"/>
      <w:r w:rsidRPr="00353D5C">
        <w:rPr>
          <w:rFonts w:ascii="Arial" w:hAnsi="Arial" w:cs="Arial"/>
          <w:sz w:val="24"/>
          <w:szCs w:val="24"/>
        </w:rPr>
        <w:t>3.</w:t>
      </w:r>
      <w:r w:rsidR="00E821EC" w:rsidRPr="00353D5C">
        <w:rPr>
          <w:rFonts w:ascii="Arial" w:hAnsi="Arial" w:cs="Arial"/>
          <w:sz w:val="24"/>
          <w:szCs w:val="24"/>
        </w:rPr>
        <w:t>3</w:t>
      </w:r>
      <w:r w:rsidRPr="00353D5C">
        <w:rPr>
          <w:rFonts w:ascii="Arial" w:hAnsi="Arial" w:cs="Arial"/>
          <w:sz w:val="24"/>
          <w:szCs w:val="24"/>
        </w:rPr>
        <w:t>.</w:t>
      </w:r>
      <w:r w:rsidR="009B442C" w:rsidRPr="00353D5C">
        <w:rPr>
          <w:rFonts w:ascii="Arial" w:hAnsi="Arial" w:cs="Arial"/>
          <w:sz w:val="24"/>
          <w:szCs w:val="24"/>
        </w:rPr>
        <w:t>2</w:t>
      </w:r>
      <w:r w:rsidR="003C2838" w:rsidRPr="00353D5C">
        <w:rPr>
          <w:rFonts w:ascii="Arial" w:hAnsi="Arial" w:cs="Arial"/>
          <w:sz w:val="24"/>
          <w:szCs w:val="24"/>
        </w:rPr>
        <w:t>.</w:t>
      </w:r>
      <w:bookmarkEnd w:id="5"/>
      <w:r w:rsidRPr="00353D5C">
        <w:rPr>
          <w:rFonts w:ascii="Arial" w:hAnsi="Arial" w:cs="Arial"/>
          <w:sz w:val="24"/>
          <w:szCs w:val="24"/>
        </w:rPr>
        <w:t xml:space="preserve">Состав Конкурсной комиссии формируется из специалистов Комитета, МКУ «Районный методический кабинет», </w:t>
      </w:r>
      <w:r w:rsidR="00CD1A45" w:rsidRPr="00353D5C">
        <w:rPr>
          <w:rFonts w:ascii="Arial" w:hAnsi="Arial" w:cs="Arial"/>
          <w:sz w:val="24"/>
          <w:szCs w:val="24"/>
        </w:rPr>
        <w:t>руководителей</w:t>
      </w:r>
      <w:r w:rsidR="004D00BA" w:rsidRPr="00353D5C">
        <w:rPr>
          <w:rFonts w:ascii="Arial" w:hAnsi="Arial" w:cs="Arial"/>
          <w:sz w:val="24"/>
          <w:szCs w:val="24"/>
        </w:rPr>
        <w:t xml:space="preserve"> и (или)</w:t>
      </w:r>
      <w:r w:rsidR="00CD1A45" w:rsidRPr="00353D5C">
        <w:rPr>
          <w:rFonts w:ascii="Arial" w:hAnsi="Arial" w:cs="Arial"/>
          <w:sz w:val="24"/>
          <w:szCs w:val="24"/>
        </w:rPr>
        <w:t xml:space="preserve"> педагогических работников </w:t>
      </w:r>
      <w:r w:rsidRPr="00353D5C">
        <w:rPr>
          <w:rFonts w:ascii="Arial" w:hAnsi="Arial" w:cs="Arial"/>
          <w:sz w:val="24"/>
          <w:szCs w:val="24"/>
        </w:rPr>
        <w:t>образовательных организаций.</w:t>
      </w:r>
    </w:p>
    <w:p w:rsidR="002A43AA" w:rsidRPr="00353D5C" w:rsidRDefault="002A43AA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Количество представителей Комитета  в Конкурсной комиссии не должно превышать 50% от общего числа членов Конкурсной комиссии.</w:t>
      </w:r>
    </w:p>
    <w:p w:rsidR="003C2838" w:rsidRPr="00353D5C" w:rsidRDefault="00422ADC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</w:t>
      </w:r>
      <w:r w:rsidR="00EA11EA" w:rsidRPr="00353D5C">
        <w:rPr>
          <w:rFonts w:ascii="Arial" w:hAnsi="Arial" w:cs="Arial"/>
          <w:sz w:val="24"/>
          <w:szCs w:val="24"/>
        </w:rPr>
        <w:t>.</w:t>
      </w:r>
      <w:r w:rsidR="00E821EC" w:rsidRPr="00353D5C">
        <w:rPr>
          <w:rFonts w:ascii="Arial" w:hAnsi="Arial" w:cs="Arial"/>
          <w:sz w:val="24"/>
          <w:szCs w:val="24"/>
        </w:rPr>
        <w:t>3</w:t>
      </w:r>
      <w:r w:rsidR="00EA11EA" w:rsidRPr="00353D5C">
        <w:rPr>
          <w:rFonts w:ascii="Arial" w:hAnsi="Arial" w:cs="Arial"/>
          <w:sz w:val="24"/>
          <w:szCs w:val="24"/>
        </w:rPr>
        <w:t>.</w:t>
      </w:r>
      <w:r w:rsidR="009B442C" w:rsidRPr="00353D5C">
        <w:rPr>
          <w:rFonts w:ascii="Arial" w:hAnsi="Arial" w:cs="Arial"/>
          <w:sz w:val="24"/>
          <w:szCs w:val="24"/>
        </w:rPr>
        <w:t>3</w:t>
      </w:r>
      <w:r w:rsidR="003C2838" w:rsidRPr="00353D5C">
        <w:rPr>
          <w:rFonts w:ascii="Arial" w:hAnsi="Arial" w:cs="Arial"/>
          <w:sz w:val="24"/>
          <w:szCs w:val="24"/>
        </w:rPr>
        <w:t>.Общее руководство деятельностью Конкурсной комиссии осуществляет председатель. В случае отсутствия председателя, его функции выполняет другое лицо из состава Конкурсной комиссии.</w:t>
      </w:r>
    </w:p>
    <w:p w:rsidR="003C2838" w:rsidRPr="00353D5C" w:rsidRDefault="00E821EC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3.3</w:t>
      </w:r>
      <w:r w:rsidR="003C2838" w:rsidRPr="00353D5C">
        <w:rPr>
          <w:rFonts w:ascii="Arial" w:hAnsi="Arial" w:cs="Arial"/>
          <w:sz w:val="24"/>
          <w:szCs w:val="24"/>
        </w:rPr>
        <w:t>.3. Председатель комиссии:</w:t>
      </w:r>
    </w:p>
    <w:p w:rsidR="003C2838" w:rsidRPr="00353D5C" w:rsidRDefault="003C2838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-планирует работу комиссии;</w:t>
      </w:r>
    </w:p>
    <w:p w:rsidR="003C2838" w:rsidRPr="00353D5C" w:rsidRDefault="003C2838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-распределяет обязанности между членами комиссии;</w:t>
      </w:r>
    </w:p>
    <w:p w:rsidR="003C2838" w:rsidRPr="00353D5C" w:rsidRDefault="003C2838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 проводит общие заседания;</w:t>
      </w:r>
    </w:p>
    <w:p w:rsidR="003C2838" w:rsidRPr="00353D5C" w:rsidRDefault="003C2838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 утверждает решения;</w:t>
      </w:r>
    </w:p>
    <w:p w:rsidR="003C2838" w:rsidRPr="00353D5C" w:rsidRDefault="003C2838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 обеспечивает сохранность конкурсных документов.</w:t>
      </w:r>
    </w:p>
    <w:p w:rsidR="003C2838" w:rsidRPr="00353D5C" w:rsidRDefault="00E821EC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3.3</w:t>
      </w:r>
      <w:r w:rsidR="003C2838" w:rsidRPr="00353D5C">
        <w:rPr>
          <w:rFonts w:ascii="Arial" w:hAnsi="Arial" w:cs="Arial"/>
          <w:sz w:val="24"/>
          <w:szCs w:val="24"/>
        </w:rPr>
        <w:t>.4.Члены Конкурсной комиссии:</w:t>
      </w:r>
    </w:p>
    <w:p w:rsidR="003C2838" w:rsidRPr="00353D5C" w:rsidRDefault="003C2838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-посещают инструктивные совещания, заседания;</w:t>
      </w:r>
    </w:p>
    <w:p w:rsidR="003C2838" w:rsidRPr="00353D5C" w:rsidRDefault="003C2838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-своевременно знакомятся с конкурсной документацией Соискателей</w:t>
      </w:r>
      <w:r w:rsidR="007406A2" w:rsidRPr="00353D5C">
        <w:rPr>
          <w:rFonts w:ascii="Arial" w:hAnsi="Arial" w:cs="Arial"/>
          <w:sz w:val="24"/>
          <w:szCs w:val="24"/>
        </w:rPr>
        <w:t>;</w:t>
      </w:r>
    </w:p>
    <w:p w:rsidR="007406A2" w:rsidRPr="00353D5C" w:rsidRDefault="007406A2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-проводят экспертизу представленных документов  Соискателей;</w:t>
      </w:r>
    </w:p>
    <w:p w:rsidR="007406A2" w:rsidRPr="00353D5C" w:rsidRDefault="007406A2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lastRenderedPageBreak/>
        <w:t>-соблюдают в своей работе деловую этику;</w:t>
      </w:r>
    </w:p>
    <w:p w:rsidR="001C7FFC" w:rsidRPr="00353D5C" w:rsidRDefault="007406A2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-свободны в оценке результатов деятельности Соискателей и могут сформулировать особое мнение;</w:t>
      </w:r>
    </w:p>
    <w:p w:rsidR="001C7FFC" w:rsidRPr="00353D5C" w:rsidRDefault="001C7FFC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-оформляют с</w:t>
      </w:r>
      <w:r w:rsidRPr="00353D5C">
        <w:rPr>
          <w:rFonts w:ascii="Arial" w:hAnsi="Arial" w:cs="Arial"/>
          <w:bCs/>
          <w:sz w:val="24"/>
          <w:szCs w:val="24"/>
        </w:rPr>
        <w:t>водную ведомость экспертизы  материалов Соискателей                                                                               образовательных организаций  Калачевского муниципального района                                                                  Волгоградской области.</w:t>
      </w:r>
    </w:p>
    <w:p w:rsidR="007406A2" w:rsidRPr="00353D5C" w:rsidRDefault="007406A2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</w:t>
      </w:r>
      <w:r w:rsidR="00E821EC" w:rsidRPr="00353D5C">
        <w:rPr>
          <w:rFonts w:ascii="Arial" w:hAnsi="Arial" w:cs="Arial"/>
          <w:sz w:val="24"/>
          <w:szCs w:val="24"/>
        </w:rPr>
        <w:t>3</w:t>
      </w:r>
      <w:r w:rsidRPr="00353D5C">
        <w:rPr>
          <w:rFonts w:ascii="Arial" w:hAnsi="Arial" w:cs="Arial"/>
          <w:sz w:val="24"/>
          <w:szCs w:val="24"/>
        </w:rPr>
        <w:t>.5.Ре</w:t>
      </w:r>
      <w:r w:rsidR="004D00BA" w:rsidRPr="00353D5C">
        <w:rPr>
          <w:rFonts w:ascii="Arial" w:hAnsi="Arial" w:cs="Arial"/>
          <w:sz w:val="24"/>
          <w:szCs w:val="24"/>
        </w:rPr>
        <w:t xml:space="preserve">шение </w:t>
      </w:r>
      <w:r w:rsidRPr="00353D5C">
        <w:rPr>
          <w:rFonts w:ascii="Arial" w:hAnsi="Arial" w:cs="Arial"/>
          <w:sz w:val="24"/>
          <w:szCs w:val="24"/>
        </w:rPr>
        <w:t>Конкурсной комиссии принимаются путем открытого голосования большинством голосов присутствующих на заседании комиссии. В случае равенства голосов «за» и «против» решающим является голос председательствующего.</w:t>
      </w:r>
    </w:p>
    <w:p w:rsidR="007406A2" w:rsidRPr="00353D5C" w:rsidRDefault="00E821EC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3.3</w:t>
      </w:r>
      <w:r w:rsidR="007406A2" w:rsidRPr="00353D5C">
        <w:rPr>
          <w:rFonts w:ascii="Arial" w:hAnsi="Arial" w:cs="Arial"/>
          <w:sz w:val="24"/>
          <w:szCs w:val="24"/>
        </w:rPr>
        <w:t>.6.Решения Конкурсной комиссии оформляютс</w:t>
      </w:r>
      <w:r w:rsidRPr="00353D5C">
        <w:rPr>
          <w:rFonts w:ascii="Arial" w:hAnsi="Arial" w:cs="Arial"/>
          <w:sz w:val="24"/>
          <w:szCs w:val="24"/>
        </w:rPr>
        <w:t>я протоколом, который подписываю</w:t>
      </w:r>
      <w:r w:rsidR="007406A2" w:rsidRPr="00353D5C">
        <w:rPr>
          <w:rFonts w:ascii="Arial" w:hAnsi="Arial" w:cs="Arial"/>
          <w:sz w:val="24"/>
          <w:szCs w:val="24"/>
        </w:rPr>
        <w:t>т Председатель   и члены Конкурсной комиссии.</w:t>
      </w:r>
    </w:p>
    <w:p w:rsidR="00B976AD" w:rsidRPr="00353D5C" w:rsidRDefault="009B4722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 3.</w:t>
      </w:r>
      <w:r w:rsidR="009B442C" w:rsidRPr="00353D5C">
        <w:rPr>
          <w:rFonts w:ascii="Arial" w:hAnsi="Arial" w:cs="Arial"/>
          <w:sz w:val="24"/>
          <w:szCs w:val="24"/>
        </w:rPr>
        <w:t>3</w:t>
      </w:r>
      <w:r w:rsidRPr="00353D5C">
        <w:rPr>
          <w:rFonts w:ascii="Arial" w:hAnsi="Arial" w:cs="Arial"/>
          <w:sz w:val="24"/>
          <w:szCs w:val="24"/>
        </w:rPr>
        <w:t>.</w:t>
      </w:r>
      <w:r w:rsidR="009B442C" w:rsidRPr="00353D5C">
        <w:rPr>
          <w:rFonts w:ascii="Arial" w:hAnsi="Arial" w:cs="Arial"/>
          <w:sz w:val="24"/>
          <w:szCs w:val="24"/>
        </w:rPr>
        <w:t>7.</w:t>
      </w:r>
      <w:r w:rsidR="00EA11EA" w:rsidRPr="00353D5C">
        <w:rPr>
          <w:rFonts w:ascii="Arial" w:hAnsi="Arial" w:cs="Arial"/>
          <w:sz w:val="24"/>
          <w:szCs w:val="24"/>
        </w:rPr>
        <w:t xml:space="preserve">Работа </w:t>
      </w:r>
      <w:r w:rsidR="007536AE" w:rsidRPr="00353D5C">
        <w:rPr>
          <w:rFonts w:ascii="Arial" w:hAnsi="Arial" w:cs="Arial"/>
          <w:sz w:val="24"/>
          <w:szCs w:val="24"/>
        </w:rPr>
        <w:t>Конкурсной комиссии</w:t>
      </w:r>
      <w:r w:rsidR="00EA11EA" w:rsidRPr="00353D5C">
        <w:rPr>
          <w:rFonts w:ascii="Arial" w:hAnsi="Arial" w:cs="Arial"/>
          <w:sz w:val="24"/>
          <w:szCs w:val="24"/>
        </w:rPr>
        <w:t xml:space="preserve"> по рассмотрению конкур</w:t>
      </w:r>
      <w:r w:rsidR="00B976AD" w:rsidRPr="00353D5C">
        <w:rPr>
          <w:rFonts w:ascii="Arial" w:hAnsi="Arial" w:cs="Arial"/>
          <w:sz w:val="24"/>
          <w:szCs w:val="24"/>
        </w:rPr>
        <w:t xml:space="preserve">сных материалов на </w:t>
      </w:r>
      <w:r w:rsidR="007536AE" w:rsidRPr="00353D5C">
        <w:rPr>
          <w:rFonts w:ascii="Arial" w:hAnsi="Arial" w:cs="Arial"/>
          <w:sz w:val="24"/>
          <w:szCs w:val="24"/>
        </w:rPr>
        <w:t xml:space="preserve">получение </w:t>
      </w:r>
      <w:r w:rsidR="00B976AD" w:rsidRPr="00353D5C">
        <w:rPr>
          <w:rFonts w:ascii="Arial" w:hAnsi="Arial" w:cs="Arial"/>
          <w:sz w:val="24"/>
          <w:szCs w:val="24"/>
        </w:rPr>
        <w:t>Грант</w:t>
      </w:r>
      <w:r w:rsidR="007536AE" w:rsidRPr="00353D5C">
        <w:rPr>
          <w:rFonts w:ascii="Arial" w:hAnsi="Arial" w:cs="Arial"/>
          <w:sz w:val="24"/>
          <w:szCs w:val="24"/>
        </w:rPr>
        <w:t>а</w:t>
      </w:r>
      <w:r w:rsidR="00EA11EA" w:rsidRPr="00353D5C">
        <w:rPr>
          <w:rFonts w:ascii="Arial" w:hAnsi="Arial" w:cs="Arial"/>
          <w:sz w:val="24"/>
          <w:szCs w:val="24"/>
        </w:rPr>
        <w:t>, выстраивание рейтинговой шкалы по сумме баллов по критериям конкурсног</w:t>
      </w:r>
      <w:r w:rsidR="00B976AD" w:rsidRPr="00353D5C">
        <w:rPr>
          <w:rFonts w:ascii="Arial" w:hAnsi="Arial" w:cs="Arial"/>
          <w:sz w:val="24"/>
          <w:szCs w:val="24"/>
        </w:rPr>
        <w:t xml:space="preserve">о отбора </w:t>
      </w:r>
      <w:r w:rsidR="00536F1B" w:rsidRPr="00353D5C">
        <w:rPr>
          <w:rFonts w:ascii="Arial" w:hAnsi="Arial" w:cs="Arial"/>
          <w:sz w:val="24"/>
          <w:szCs w:val="24"/>
        </w:rPr>
        <w:t xml:space="preserve">осуществляется </w:t>
      </w:r>
      <w:r w:rsidR="00B976AD" w:rsidRPr="00353D5C">
        <w:rPr>
          <w:rFonts w:ascii="Arial" w:hAnsi="Arial" w:cs="Arial"/>
          <w:sz w:val="24"/>
          <w:szCs w:val="24"/>
        </w:rPr>
        <w:t>с 1 июн</w:t>
      </w:r>
      <w:r w:rsidR="00EA11EA" w:rsidRPr="00353D5C">
        <w:rPr>
          <w:rFonts w:ascii="Arial" w:hAnsi="Arial" w:cs="Arial"/>
          <w:sz w:val="24"/>
          <w:szCs w:val="24"/>
        </w:rPr>
        <w:t xml:space="preserve">я по </w:t>
      </w:r>
      <w:r w:rsidR="00587206" w:rsidRPr="00353D5C">
        <w:rPr>
          <w:rFonts w:ascii="Arial" w:hAnsi="Arial" w:cs="Arial"/>
          <w:sz w:val="24"/>
          <w:szCs w:val="24"/>
        </w:rPr>
        <w:t>30  июл</w:t>
      </w:r>
      <w:r w:rsidR="00EA11EA" w:rsidRPr="00353D5C">
        <w:rPr>
          <w:rFonts w:ascii="Arial" w:hAnsi="Arial" w:cs="Arial"/>
          <w:sz w:val="24"/>
          <w:szCs w:val="24"/>
        </w:rPr>
        <w:t xml:space="preserve">я текущего года. </w:t>
      </w:r>
    </w:p>
    <w:p w:rsidR="009B442C" w:rsidRPr="00353D5C" w:rsidRDefault="009B442C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</w:t>
      </w:r>
      <w:r w:rsidR="00587206" w:rsidRPr="00353D5C">
        <w:rPr>
          <w:rFonts w:ascii="Arial" w:hAnsi="Arial" w:cs="Arial"/>
          <w:sz w:val="24"/>
          <w:szCs w:val="24"/>
        </w:rPr>
        <w:t>4</w:t>
      </w:r>
      <w:r w:rsidRPr="00353D5C">
        <w:rPr>
          <w:rFonts w:ascii="Arial" w:hAnsi="Arial" w:cs="Arial"/>
          <w:sz w:val="24"/>
          <w:szCs w:val="24"/>
        </w:rPr>
        <w:t>.</w:t>
      </w:r>
      <w:r w:rsidR="00587206" w:rsidRPr="00353D5C">
        <w:rPr>
          <w:rFonts w:ascii="Arial" w:hAnsi="Arial" w:cs="Arial"/>
          <w:sz w:val="24"/>
          <w:szCs w:val="24"/>
        </w:rPr>
        <w:t xml:space="preserve">Третий </w:t>
      </w:r>
      <w:r w:rsidRPr="00353D5C">
        <w:rPr>
          <w:rFonts w:ascii="Arial" w:hAnsi="Arial" w:cs="Arial"/>
          <w:sz w:val="24"/>
          <w:szCs w:val="24"/>
        </w:rPr>
        <w:t xml:space="preserve"> этап:</w:t>
      </w:r>
    </w:p>
    <w:p w:rsidR="002A43AA" w:rsidRPr="00353D5C" w:rsidRDefault="00182256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</w:t>
      </w:r>
      <w:r w:rsidR="00EA11EA" w:rsidRPr="00353D5C">
        <w:rPr>
          <w:rFonts w:ascii="Arial" w:hAnsi="Arial" w:cs="Arial"/>
          <w:sz w:val="24"/>
          <w:szCs w:val="24"/>
        </w:rPr>
        <w:t>.</w:t>
      </w:r>
      <w:r w:rsidR="00587206" w:rsidRPr="00353D5C">
        <w:rPr>
          <w:rFonts w:ascii="Arial" w:hAnsi="Arial" w:cs="Arial"/>
          <w:sz w:val="24"/>
          <w:szCs w:val="24"/>
        </w:rPr>
        <w:t>4</w:t>
      </w:r>
      <w:r w:rsidR="00EA11EA" w:rsidRPr="00353D5C">
        <w:rPr>
          <w:rFonts w:ascii="Arial" w:hAnsi="Arial" w:cs="Arial"/>
          <w:sz w:val="24"/>
          <w:szCs w:val="24"/>
        </w:rPr>
        <w:t>.</w:t>
      </w:r>
      <w:r w:rsidR="009B442C" w:rsidRPr="00353D5C">
        <w:rPr>
          <w:rFonts w:ascii="Arial" w:hAnsi="Arial" w:cs="Arial"/>
          <w:sz w:val="24"/>
          <w:szCs w:val="24"/>
        </w:rPr>
        <w:t>1.</w:t>
      </w:r>
      <w:r w:rsidRPr="00353D5C">
        <w:rPr>
          <w:rFonts w:ascii="Arial" w:hAnsi="Arial" w:cs="Arial"/>
          <w:sz w:val="24"/>
          <w:szCs w:val="24"/>
        </w:rPr>
        <w:t xml:space="preserve"> Председатель </w:t>
      </w:r>
      <w:r w:rsidR="00587206" w:rsidRPr="00353D5C">
        <w:rPr>
          <w:rFonts w:ascii="Arial" w:hAnsi="Arial" w:cs="Arial"/>
          <w:sz w:val="24"/>
          <w:szCs w:val="24"/>
        </w:rPr>
        <w:t xml:space="preserve">Конкурсной комиссии </w:t>
      </w:r>
      <w:r w:rsidRPr="00353D5C">
        <w:rPr>
          <w:rFonts w:ascii="Arial" w:hAnsi="Arial" w:cs="Arial"/>
          <w:sz w:val="24"/>
          <w:szCs w:val="24"/>
        </w:rPr>
        <w:t xml:space="preserve">передает </w:t>
      </w:r>
      <w:r w:rsidR="00587206" w:rsidRPr="00353D5C">
        <w:rPr>
          <w:rFonts w:ascii="Arial" w:hAnsi="Arial" w:cs="Arial"/>
          <w:sz w:val="24"/>
          <w:szCs w:val="24"/>
        </w:rPr>
        <w:t xml:space="preserve">протокол </w:t>
      </w:r>
      <w:r w:rsidRPr="00353D5C">
        <w:rPr>
          <w:rFonts w:ascii="Arial" w:hAnsi="Arial" w:cs="Arial"/>
          <w:sz w:val="24"/>
          <w:szCs w:val="24"/>
        </w:rPr>
        <w:t>на утверждение Главе администрации Калачевского муниципального района.</w:t>
      </w:r>
    </w:p>
    <w:p w:rsidR="00B976AD" w:rsidRPr="00353D5C" w:rsidRDefault="002A43AA" w:rsidP="00353D5C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</w:t>
      </w:r>
      <w:r w:rsidR="00587206" w:rsidRPr="00353D5C">
        <w:rPr>
          <w:rFonts w:ascii="Arial" w:hAnsi="Arial" w:cs="Arial"/>
          <w:sz w:val="24"/>
          <w:szCs w:val="24"/>
        </w:rPr>
        <w:t>4</w:t>
      </w:r>
      <w:r w:rsidRPr="00353D5C">
        <w:rPr>
          <w:rFonts w:ascii="Arial" w:hAnsi="Arial" w:cs="Arial"/>
          <w:sz w:val="24"/>
          <w:szCs w:val="24"/>
        </w:rPr>
        <w:t>.</w:t>
      </w:r>
      <w:r w:rsidR="009B442C" w:rsidRPr="00353D5C">
        <w:rPr>
          <w:rFonts w:ascii="Arial" w:hAnsi="Arial" w:cs="Arial"/>
          <w:sz w:val="24"/>
          <w:szCs w:val="24"/>
        </w:rPr>
        <w:t>2.</w:t>
      </w:r>
      <w:r w:rsidR="00EA11EA" w:rsidRPr="00353D5C">
        <w:rPr>
          <w:rFonts w:ascii="Arial" w:hAnsi="Arial" w:cs="Arial"/>
          <w:sz w:val="24"/>
          <w:szCs w:val="24"/>
        </w:rPr>
        <w:t xml:space="preserve">Издание постановления </w:t>
      </w:r>
      <w:r w:rsidR="00182256" w:rsidRPr="00353D5C">
        <w:rPr>
          <w:rFonts w:ascii="Arial" w:hAnsi="Arial" w:cs="Arial"/>
          <w:sz w:val="24"/>
          <w:szCs w:val="24"/>
        </w:rPr>
        <w:t xml:space="preserve">администрации Калачевского муниципального района Волгоградской области </w:t>
      </w:r>
      <w:r w:rsidR="00EA11EA" w:rsidRPr="00353D5C">
        <w:rPr>
          <w:rFonts w:ascii="Arial" w:hAnsi="Arial" w:cs="Arial"/>
          <w:sz w:val="24"/>
          <w:szCs w:val="24"/>
        </w:rPr>
        <w:t>о присвоении Гранта</w:t>
      </w:r>
      <w:r w:rsidR="009B4722" w:rsidRPr="00353D5C">
        <w:rPr>
          <w:rFonts w:ascii="Arial" w:hAnsi="Arial" w:cs="Arial"/>
          <w:sz w:val="24"/>
          <w:szCs w:val="24"/>
        </w:rPr>
        <w:t xml:space="preserve"> с 1 августа по 2</w:t>
      </w:r>
      <w:r w:rsidR="00CD1A45" w:rsidRPr="00353D5C">
        <w:rPr>
          <w:rFonts w:ascii="Arial" w:hAnsi="Arial" w:cs="Arial"/>
          <w:sz w:val="24"/>
          <w:szCs w:val="24"/>
        </w:rPr>
        <w:t>5</w:t>
      </w:r>
      <w:r w:rsidR="00FC25E7" w:rsidRPr="00353D5C">
        <w:rPr>
          <w:rFonts w:ascii="Arial" w:hAnsi="Arial" w:cs="Arial"/>
          <w:sz w:val="24"/>
          <w:szCs w:val="24"/>
        </w:rPr>
        <w:t xml:space="preserve"> августа.</w:t>
      </w:r>
    </w:p>
    <w:p w:rsidR="0016337D" w:rsidRPr="00353D5C" w:rsidRDefault="00182256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</w:t>
      </w:r>
      <w:r w:rsidR="00EA11EA" w:rsidRPr="00353D5C">
        <w:rPr>
          <w:rFonts w:ascii="Arial" w:hAnsi="Arial" w:cs="Arial"/>
          <w:sz w:val="24"/>
          <w:szCs w:val="24"/>
        </w:rPr>
        <w:t>.</w:t>
      </w:r>
      <w:r w:rsidR="00FC25E7" w:rsidRPr="00353D5C">
        <w:rPr>
          <w:rFonts w:ascii="Arial" w:hAnsi="Arial" w:cs="Arial"/>
          <w:sz w:val="24"/>
          <w:szCs w:val="24"/>
        </w:rPr>
        <w:t>4</w:t>
      </w:r>
      <w:r w:rsidR="00EA11EA" w:rsidRPr="00353D5C">
        <w:rPr>
          <w:rFonts w:ascii="Arial" w:hAnsi="Arial" w:cs="Arial"/>
          <w:sz w:val="24"/>
          <w:szCs w:val="24"/>
        </w:rPr>
        <w:t>.</w:t>
      </w:r>
      <w:r w:rsidR="0016337D" w:rsidRPr="00353D5C">
        <w:rPr>
          <w:rFonts w:ascii="Arial" w:hAnsi="Arial" w:cs="Arial"/>
          <w:sz w:val="24"/>
          <w:szCs w:val="24"/>
        </w:rPr>
        <w:t>3.</w:t>
      </w:r>
      <w:r w:rsidR="006F20B3" w:rsidRPr="00353D5C">
        <w:rPr>
          <w:rFonts w:ascii="Arial" w:hAnsi="Arial" w:cs="Arial"/>
          <w:sz w:val="24"/>
          <w:szCs w:val="24"/>
        </w:rPr>
        <w:t>Результаты конкурсного отбора доводятся до сведения Соискателей путем направления  Комитетом информационных писем в образовательные организации, размещения информации на сайте Комитета</w:t>
      </w:r>
      <w:r w:rsidR="0016337D" w:rsidRPr="00353D5C">
        <w:rPr>
          <w:rFonts w:ascii="Arial" w:hAnsi="Arial" w:cs="Arial"/>
          <w:sz w:val="24"/>
          <w:szCs w:val="24"/>
        </w:rPr>
        <w:t xml:space="preserve"> в течение </w:t>
      </w:r>
      <w:r w:rsidR="00CD1A45" w:rsidRPr="00353D5C">
        <w:rPr>
          <w:rFonts w:ascii="Arial" w:hAnsi="Arial" w:cs="Arial"/>
          <w:sz w:val="24"/>
          <w:szCs w:val="24"/>
        </w:rPr>
        <w:t xml:space="preserve">десяти </w:t>
      </w:r>
      <w:r w:rsidR="0016337D" w:rsidRPr="00353D5C">
        <w:rPr>
          <w:rFonts w:ascii="Arial" w:hAnsi="Arial" w:cs="Arial"/>
          <w:sz w:val="24"/>
          <w:szCs w:val="24"/>
        </w:rPr>
        <w:t xml:space="preserve"> дней, после</w:t>
      </w:r>
      <w:r w:rsidR="001C7FFC" w:rsidRPr="00353D5C">
        <w:rPr>
          <w:rFonts w:ascii="Arial" w:hAnsi="Arial" w:cs="Arial"/>
          <w:sz w:val="24"/>
          <w:szCs w:val="24"/>
        </w:rPr>
        <w:t>утверждения протокола заседания Конкурсной комиссии на Совете</w:t>
      </w:r>
      <w:r w:rsidR="006F20B3" w:rsidRPr="00353D5C">
        <w:rPr>
          <w:rFonts w:ascii="Arial" w:hAnsi="Arial" w:cs="Arial"/>
          <w:sz w:val="24"/>
          <w:szCs w:val="24"/>
        </w:rPr>
        <w:t>.</w:t>
      </w:r>
    </w:p>
    <w:p w:rsidR="00100E08" w:rsidRPr="00353D5C" w:rsidRDefault="00FC25E7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3.5</w:t>
      </w:r>
      <w:r w:rsidR="006F20B3" w:rsidRPr="00353D5C">
        <w:rPr>
          <w:rFonts w:ascii="Arial" w:hAnsi="Arial" w:cs="Arial"/>
          <w:sz w:val="24"/>
          <w:szCs w:val="24"/>
        </w:rPr>
        <w:t xml:space="preserve">. Победители  конкурсного отбора награждаются  дипломами и сертификатами на получение  Гранта  Главы администрации Калачевского муниципального района Волгоградской области в размере 30 000 рублей каждому </w:t>
      </w:r>
      <w:r w:rsidR="00EA11EA" w:rsidRPr="00353D5C">
        <w:rPr>
          <w:rFonts w:ascii="Arial" w:hAnsi="Arial" w:cs="Arial"/>
          <w:sz w:val="24"/>
          <w:szCs w:val="24"/>
        </w:rPr>
        <w:t xml:space="preserve">в торжественной обстановке на августовской конференции работников </w:t>
      </w:r>
      <w:r w:rsidR="00536F1B" w:rsidRPr="00353D5C">
        <w:rPr>
          <w:rFonts w:ascii="Arial" w:hAnsi="Arial" w:cs="Arial"/>
          <w:sz w:val="24"/>
          <w:szCs w:val="24"/>
        </w:rPr>
        <w:t xml:space="preserve">образования </w:t>
      </w:r>
      <w:r w:rsidR="00EA11EA" w:rsidRPr="00353D5C">
        <w:rPr>
          <w:rFonts w:ascii="Arial" w:hAnsi="Arial" w:cs="Arial"/>
          <w:sz w:val="24"/>
          <w:szCs w:val="24"/>
        </w:rPr>
        <w:t xml:space="preserve">Главой </w:t>
      </w:r>
      <w:r w:rsidR="00B976AD" w:rsidRPr="00353D5C">
        <w:rPr>
          <w:rFonts w:ascii="Arial" w:hAnsi="Arial" w:cs="Arial"/>
          <w:sz w:val="24"/>
          <w:szCs w:val="24"/>
        </w:rPr>
        <w:t xml:space="preserve">администрации Калачевского </w:t>
      </w:r>
      <w:r w:rsidR="00EA11EA" w:rsidRPr="00353D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F90646" w:rsidRPr="00353D5C">
        <w:rPr>
          <w:rFonts w:ascii="Arial" w:hAnsi="Arial" w:cs="Arial"/>
          <w:sz w:val="24"/>
          <w:szCs w:val="24"/>
        </w:rPr>
        <w:t xml:space="preserve"> и (или) </w:t>
      </w:r>
      <w:r w:rsidR="00B53424" w:rsidRPr="00353D5C">
        <w:rPr>
          <w:rFonts w:ascii="Arial" w:hAnsi="Arial" w:cs="Arial"/>
          <w:sz w:val="24"/>
          <w:szCs w:val="24"/>
        </w:rPr>
        <w:t xml:space="preserve">лицом, </w:t>
      </w:r>
      <w:r w:rsidR="00EA11EA" w:rsidRPr="00353D5C">
        <w:rPr>
          <w:rFonts w:ascii="Arial" w:hAnsi="Arial" w:cs="Arial"/>
          <w:sz w:val="24"/>
          <w:szCs w:val="24"/>
        </w:rPr>
        <w:t>уполномоченным Главой</w:t>
      </w:r>
      <w:r w:rsidR="00F90646" w:rsidRPr="00353D5C">
        <w:rPr>
          <w:rFonts w:ascii="Arial" w:hAnsi="Arial" w:cs="Arial"/>
          <w:sz w:val="24"/>
          <w:szCs w:val="24"/>
        </w:rPr>
        <w:t>администрации</w:t>
      </w:r>
      <w:r w:rsidR="00EA11EA" w:rsidRPr="00353D5C">
        <w:rPr>
          <w:rFonts w:ascii="Arial" w:hAnsi="Arial" w:cs="Arial"/>
          <w:sz w:val="24"/>
          <w:szCs w:val="24"/>
        </w:rPr>
        <w:t xml:space="preserve">. </w:t>
      </w:r>
    </w:p>
    <w:p w:rsidR="00B976AD" w:rsidRPr="00353D5C" w:rsidRDefault="00182256" w:rsidP="00353D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D5C">
        <w:rPr>
          <w:rFonts w:ascii="Arial" w:hAnsi="Arial" w:cs="Arial"/>
          <w:b/>
          <w:sz w:val="24"/>
          <w:szCs w:val="24"/>
        </w:rPr>
        <w:t>4</w:t>
      </w:r>
      <w:r w:rsidR="00EA11EA" w:rsidRPr="00353D5C">
        <w:rPr>
          <w:rFonts w:ascii="Arial" w:hAnsi="Arial" w:cs="Arial"/>
          <w:b/>
          <w:sz w:val="24"/>
          <w:szCs w:val="24"/>
        </w:rPr>
        <w:t xml:space="preserve">. Конкурсные </w:t>
      </w:r>
      <w:r w:rsidR="00B53424" w:rsidRPr="00353D5C">
        <w:rPr>
          <w:rFonts w:ascii="Arial" w:hAnsi="Arial" w:cs="Arial"/>
          <w:b/>
          <w:sz w:val="24"/>
          <w:szCs w:val="24"/>
        </w:rPr>
        <w:t xml:space="preserve">документы </w:t>
      </w:r>
    </w:p>
    <w:p w:rsidR="00B976AD" w:rsidRPr="00353D5C" w:rsidRDefault="00182256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4</w:t>
      </w:r>
      <w:r w:rsidR="00EA11EA" w:rsidRPr="00353D5C">
        <w:rPr>
          <w:rFonts w:ascii="Arial" w:hAnsi="Arial" w:cs="Arial"/>
          <w:sz w:val="24"/>
          <w:szCs w:val="24"/>
        </w:rPr>
        <w:t xml:space="preserve">.1. Документы на </w:t>
      </w:r>
      <w:r w:rsidR="003D1907" w:rsidRPr="00353D5C">
        <w:rPr>
          <w:rFonts w:ascii="Arial" w:hAnsi="Arial" w:cs="Arial"/>
          <w:sz w:val="24"/>
          <w:szCs w:val="24"/>
        </w:rPr>
        <w:t xml:space="preserve">получение Гранта </w:t>
      </w:r>
      <w:r w:rsidR="00EA11EA" w:rsidRPr="00353D5C">
        <w:rPr>
          <w:rFonts w:ascii="Arial" w:hAnsi="Arial" w:cs="Arial"/>
          <w:sz w:val="24"/>
          <w:szCs w:val="24"/>
        </w:rPr>
        <w:t xml:space="preserve">представляются в </w:t>
      </w:r>
      <w:r w:rsidR="0016337D" w:rsidRPr="00353D5C">
        <w:rPr>
          <w:rFonts w:ascii="Arial" w:hAnsi="Arial" w:cs="Arial"/>
          <w:sz w:val="24"/>
          <w:szCs w:val="24"/>
        </w:rPr>
        <w:t>К</w:t>
      </w:r>
      <w:r w:rsidR="00B976AD" w:rsidRPr="00353D5C">
        <w:rPr>
          <w:rFonts w:ascii="Arial" w:hAnsi="Arial" w:cs="Arial"/>
          <w:sz w:val="24"/>
          <w:szCs w:val="24"/>
        </w:rPr>
        <w:t xml:space="preserve">омитет </w:t>
      </w:r>
      <w:r w:rsidR="00EA11EA" w:rsidRPr="00353D5C">
        <w:rPr>
          <w:rFonts w:ascii="Arial" w:hAnsi="Arial" w:cs="Arial"/>
          <w:sz w:val="24"/>
          <w:szCs w:val="24"/>
        </w:rPr>
        <w:t>в соответствии с перечнем</w:t>
      </w:r>
      <w:r w:rsidR="00B53424" w:rsidRPr="00353D5C">
        <w:rPr>
          <w:rFonts w:ascii="Arial" w:hAnsi="Arial" w:cs="Arial"/>
          <w:sz w:val="24"/>
          <w:szCs w:val="24"/>
        </w:rPr>
        <w:t xml:space="preserve"> указанным в п.4.2.  </w:t>
      </w:r>
      <w:r w:rsidR="007E45BF" w:rsidRPr="00353D5C">
        <w:rPr>
          <w:rFonts w:ascii="Arial" w:hAnsi="Arial" w:cs="Arial"/>
          <w:sz w:val="24"/>
          <w:szCs w:val="24"/>
        </w:rPr>
        <w:t xml:space="preserve"> до 30 мая текущего года</w:t>
      </w:r>
      <w:r w:rsidR="00EA11EA" w:rsidRPr="00353D5C">
        <w:rPr>
          <w:rFonts w:ascii="Arial" w:hAnsi="Arial" w:cs="Arial"/>
          <w:sz w:val="24"/>
          <w:szCs w:val="24"/>
        </w:rPr>
        <w:t xml:space="preserve">. </w:t>
      </w:r>
    </w:p>
    <w:p w:rsidR="00B976AD" w:rsidRPr="00353D5C" w:rsidRDefault="00182256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4</w:t>
      </w:r>
      <w:r w:rsidR="00EA11EA" w:rsidRPr="00353D5C">
        <w:rPr>
          <w:rFonts w:ascii="Arial" w:hAnsi="Arial" w:cs="Arial"/>
          <w:sz w:val="24"/>
          <w:szCs w:val="24"/>
        </w:rPr>
        <w:t xml:space="preserve">.2. Перечень документов (заверенных копий), представляемых на </w:t>
      </w:r>
      <w:r w:rsidRPr="00353D5C">
        <w:rPr>
          <w:rFonts w:ascii="Arial" w:hAnsi="Arial" w:cs="Arial"/>
          <w:sz w:val="24"/>
          <w:szCs w:val="24"/>
        </w:rPr>
        <w:t>получение Гранта</w:t>
      </w:r>
      <w:r w:rsidR="00EA11EA" w:rsidRPr="00353D5C">
        <w:rPr>
          <w:rFonts w:ascii="Arial" w:hAnsi="Arial" w:cs="Arial"/>
          <w:sz w:val="24"/>
          <w:szCs w:val="24"/>
        </w:rPr>
        <w:t xml:space="preserve">: </w:t>
      </w:r>
    </w:p>
    <w:p w:rsidR="00B976AD" w:rsidRPr="00353D5C" w:rsidRDefault="00EA11EA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 xml:space="preserve">- </w:t>
      </w:r>
      <w:r w:rsidR="00FC0B01" w:rsidRPr="00353D5C">
        <w:rPr>
          <w:rFonts w:ascii="Arial" w:hAnsi="Arial" w:cs="Arial"/>
          <w:sz w:val="24"/>
          <w:szCs w:val="24"/>
        </w:rPr>
        <w:t>решениеоргана общественного управления  образовательно</w:t>
      </w:r>
      <w:r w:rsidR="00D94B40" w:rsidRPr="00353D5C">
        <w:rPr>
          <w:rFonts w:ascii="Arial" w:hAnsi="Arial" w:cs="Arial"/>
          <w:sz w:val="24"/>
          <w:szCs w:val="24"/>
        </w:rPr>
        <w:t>й организации</w:t>
      </w:r>
      <w:r w:rsidR="0081376E" w:rsidRPr="00353D5C">
        <w:rPr>
          <w:rFonts w:ascii="Arial" w:hAnsi="Arial" w:cs="Arial"/>
          <w:sz w:val="24"/>
          <w:szCs w:val="24"/>
        </w:rPr>
        <w:t>;</w:t>
      </w:r>
    </w:p>
    <w:p w:rsidR="00422ADC" w:rsidRPr="00353D5C" w:rsidRDefault="00422ADC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 заявление Соискателя;</w:t>
      </w:r>
    </w:p>
    <w:p w:rsidR="00B976AD" w:rsidRPr="00353D5C" w:rsidRDefault="00EA11EA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</w:t>
      </w:r>
      <w:r w:rsidR="00422ADC" w:rsidRPr="00353D5C">
        <w:rPr>
          <w:rFonts w:ascii="Arial" w:hAnsi="Arial" w:cs="Arial"/>
          <w:sz w:val="24"/>
          <w:szCs w:val="24"/>
        </w:rPr>
        <w:t>критерии</w:t>
      </w:r>
      <w:r w:rsidR="00FC0B01" w:rsidRPr="00353D5C">
        <w:rPr>
          <w:rFonts w:ascii="Arial" w:hAnsi="Arial" w:cs="Arial"/>
          <w:sz w:val="24"/>
          <w:szCs w:val="24"/>
        </w:rPr>
        <w:t xml:space="preserve"> конкурсного отбора педагогических работников муниципальных образовательных </w:t>
      </w:r>
      <w:r w:rsidR="00422ADC" w:rsidRPr="00353D5C">
        <w:rPr>
          <w:rFonts w:ascii="Arial" w:hAnsi="Arial" w:cs="Arial"/>
          <w:sz w:val="24"/>
          <w:szCs w:val="24"/>
        </w:rPr>
        <w:t>организаций</w:t>
      </w:r>
      <w:r w:rsidR="00FC0B01" w:rsidRPr="00353D5C">
        <w:rPr>
          <w:rFonts w:ascii="Arial" w:hAnsi="Arial" w:cs="Arial"/>
          <w:sz w:val="24"/>
          <w:szCs w:val="24"/>
        </w:rPr>
        <w:t xml:space="preserve"> на получение </w:t>
      </w:r>
      <w:r w:rsidR="00A34701" w:rsidRPr="00353D5C">
        <w:rPr>
          <w:rFonts w:ascii="Arial" w:hAnsi="Arial" w:cs="Arial"/>
          <w:sz w:val="24"/>
          <w:szCs w:val="24"/>
        </w:rPr>
        <w:t xml:space="preserve">денежного поощрения лучших педагогических работников </w:t>
      </w:r>
      <w:r w:rsidR="00FC0B01" w:rsidRPr="00353D5C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A34701" w:rsidRPr="00353D5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FC0B01" w:rsidRPr="00353D5C">
        <w:rPr>
          <w:rFonts w:ascii="Arial" w:hAnsi="Arial" w:cs="Arial"/>
          <w:sz w:val="24"/>
          <w:szCs w:val="24"/>
        </w:rPr>
        <w:t xml:space="preserve"> (Приложение 1</w:t>
      </w:r>
      <w:r w:rsidR="00D94B40" w:rsidRPr="00353D5C">
        <w:rPr>
          <w:rFonts w:ascii="Arial" w:hAnsi="Arial" w:cs="Arial"/>
          <w:sz w:val="24"/>
          <w:szCs w:val="24"/>
        </w:rPr>
        <w:t xml:space="preserve"> к Положению</w:t>
      </w:r>
      <w:r w:rsidR="00FC0B01" w:rsidRPr="00353D5C">
        <w:rPr>
          <w:rFonts w:ascii="Arial" w:hAnsi="Arial" w:cs="Arial"/>
          <w:sz w:val="24"/>
          <w:szCs w:val="24"/>
        </w:rPr>
        <w:t>)</w:t>
      </w:r>
      <w:r w:rsidRPr="00353D5C">
        <w:rPr>
          <w:rFonts w:ascii="Arial" w:hAnsi="Arial" w:cs="Arial"/>
          <w:sz w:val="24"/>
          <w:szCs w:val="24"/>
        </w:rPr>
        <w:t xml:space="preserve">; </w:t>
      </w:r>
    </w:p>
    <w:p w:rsidR="002B2380" w:rsidRPr="00353D5C" w:rsidRDefault="002B2380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lastRenderedPageBreak/>
        <w:t>- согласие на обработку персональных данных;</w:t>
      </w:r>
    </w:p>
    <w:p w:rsidR="00B976AD" w:rsidRPr="00353D5C" w:rsidRDefault="00EA11EA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-</w:t>
      </w:r>
      <w:r w:rsidR="00FC0B01" w:rsidRPr="00353D5C">
        <w:rPr>
          <w:rFonts w:ascii="Arial" w:hAnsi="Arial" w:cs="Arial"/>
          <w:sz w:val="24"/>
          <w:szCs w:val="24"/>
        </w:rPr>
        <w:t xml:space="preserve"> иные дополнительные  </w:t>
      </w:r>
      <w:r w:rsidRPr="00353D5C">
        <w:rPr>
          <w:rFonts w:ascii="Arial" w:hAnsi="Arial" w:cs="Arial"/>
          <w:sz w:val="24"/>
          <w:szCs w:val="24"/>
        </w:rPr>
        <w:t>материалы</w:t>
      </w:r>
      <w:r w:rsidR="00FC0B01" w:rsidRPr="00353D5C">
        <w:rPr>
          <w:rFonts w:ascii="Arial" w:hAnsi="Arial" w:cs="Arial"/>
          <w:sz w:val="24"/>
          <w:szCs w:val="24"/>
        </w:rPr>
        <w:t xml:space="preserve"> по желанию </w:t>
      </w:r>
      <w:r w:rsidR="00B53424" w:rsidRPr="00353D5C">
        <w:rPr>
          <w:rFonts w:ascii="Arial" w:hAnsi="Arial" w:cs="Arial"/>
          <w:sz w:val="24"/>
          <w:szCs w:val="24"/>
        </w:rPr>
        <w:t>Соискателя  и (или) организации</w:t>
      </w:r>
      <w:r w:rsidRPr="00353D5C">
        <w:rPr>
          <w:rFonts w:ascii="Arial" w:hAnsi="Arial" w:cs="Arial"/>
          <w:sz w:val="24"/>
          <w:szCs w:val="24"/>
        </w:rPr>
        <w:t xml:space="preserve">. </w:t>
      </w:r>
    </w:p>
    <w:p w:rsidR="00FC0B01" w:rsidRPr="00353D5C" w:rsidRDefault="00182256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4</w:t>
      </w:r>
      <w:r w:rsidR="00422ADC" w:rsidRPr="00353D5C">
        <w:rPr>
          <w:rFonts w:ascii="Arial" w:hAnsi="Arial" w:cs="Arial"/>
          <w:sz w:val="24"/>
          <w:szCs w:val="24"/>
        </w:rPr>
        <w:t>.3. В</w:t>
      </w:r>
      <w:r w:rsidR="00D94B40" w:rsidRPr="00353D5C">
        <w:rPr>
          <w:rFonts w:ascii="Arial" w:hAnsi="Arial" w:cs="Arial"/>
          <w:sz w:val="24"/>
          <w:szCs w:val="24"/>
        </w:rPr>
        <w:t xml:space="preserve"> участии в конкурсном отборе может быть </w:t>
      </w:r>
      <w:r w:rsidR="00CD1A45" w:rsidRPr="00353D5C">
        <w:rPr>
          <w:rFonts w:ascii="Arial" w:hAnsi="Arial" w:cs="Arial"/>
          <w:sz w:val="24"/>
          <w:szCs w:val="24"/>
        </w:rPr>
        <w:t xml:space="preserve">отказано </w:t>
      </w:r>
      <w:r w:rsidR="00D94B40" w:rsidRPr="00353D5C">
        <w:rPr>
          <w:rFonts w:ascii="Arial" w:hAnsi="Arial" w:cs="Arial"/>
          <w:sz w:val="24"/>
          <w:szCs w:val="24"/>
        </w:rPr>
        <w:t xml:space="preserve">в течение 10 дней </w:t>
      </w:r>
      <w:r w:rsidR="00CD1A45" w:rsidRPr="00353D5C">
        <w:rPr>
          <w:rFonts w:ascii="Arial" w:hAnsi="Arial" w:cs="Arial"/>
          <w:sz w:val="24"/>
          <w:szCs w:val="24"/>
        </w:rPr>
        <w:t>Соискателям</w:t>
      </w:r>
      <w:r w:rsidR="00B53424" w:rsidRPr="00353D5C">
        <w:rPr>
          <w:rFonts w:ascii="Arial" w:hAnsi="Arial" w:cs="Arial"/>
          <w:sz w:val="24"/>
          <w:szCs w:val="24"/>
        </w:rPr>
        <w:t xml:space="preserve"> и (или) организациям</w:t>
      </w:r>
      <w:proofErr w:type="gramStart"/>
      <w:r w:rsidR="00F90646" w:rsidRPr="00353D5C">
        <w:rPr>
          <w:rFonts w:ascii="Arial" w:hAnsi="Arial" w:cs="Arial"/>
          <w:sz w:val="24"/>
          <w:szCs w:val="24"/>
        </w:rPr>
        <w:t>,</w:t>
      </w:r>
      <w:r w:rsidR="00D94B40" w:rsidRPr="00353D5C">
        <w:rPr>
          <w:rFonts w:ascii="Arial" w:hAnsi="Arial" w:cs="Arial"/>
          <w:sz w:val="24"/>
          <w:szCs w:val="24"/>
        </w:rPr>
        <w:t>п</w:t>
      </w:r>
      <w:proofErr w:type="gramEnd"/>
      <w:r w:rsidR="00D94B40" w:rsidRPr="00353D5C">
        <w:rPr>
          <w:rFonts w:ascii="Arial" w:hAnsi="Arial" w:cs="Arial"/>
          <w:sz w:val="24"/>
          <w:szCs w:val="24"/>
        </w:rPr>
        <w:t xml:space="preserve">редставившим документы не в полном объеме (согласно пункту </w:t>
      </w:r>
      <w:r w:rsidR="00A34701" w:rsidRPr="00353D5C">
        <w:rPr>
          <w:rFonts w:ascii="Arial" w:hAnsi="Arial" w:cs="Arial"/>
          <w:sz w:val="24"/>
          <w:szCs w:val="24"/>
        </w:rPr>
        <w:t>4</w:t>
      </w:r>
      <w:r w:rsidR="00D94B40" w:rsidRPr="00353D5C">
        <w:rPr>
          <w:rFonts w:ascii="Arial" w:hAnsi="Arial" w:cs="Arial"/>
          <w:sz w:val="24"/>
          <w:szCs w:val="24"/>
        </w:rPr>
        <w:t>.2.)</w:t>
      </w:r>
      <w:r w:rsidR="00914A08" w:rsidRPr="00353D5C">
        <w:rPr>
          <w:rFonts w:ascii="Arial" w:hAnsi="Arial" w:cs="Arial"/>
          <w:sz w:val="24"/>
          <w:szCs w:val="24"/>
        </w:rPr>
        <w:t xml:space="preserve">, с нарушением сроков предоставления материалов </w:t>
      </w:r>
      <w:r w:rsidR="00D94B40" w:rsidRPr="00353D5C">
        <w:rPr>
          <w:rFonts w:ascii="Arial" w:hAnsi="Arial" w:cs="Arial"/>
          <w:sz w:val="24"/>
          <w:szCs w:val="24"/>
        </w:rPr>
        <w:t xml:space="preserve"> и (или) не соответствующие критериям конкурсного отбора </w:t>
      </w:r>
      <w:r w:rsidR="00B53424" w:rsidRPr="00353D5C">
        <w:rPr>
          <w:rFonts w:ascii="Arial" w:hAnsi="Arial" w:cs="Arial"/>
          <w:sz w:val="24"/>
          <w:szCs w:val="24"/>
        </w:rPr>
        <w:t xml:space="preserve">и (или) </w:t>
      </w:r>
      <w:r w:rsidR="00422ADC" w:rsidRPr="00353D5C">
        <w:rPr>
          <w:rFonts w:ascii="Arial" w:hAnsi="Arial" w:cs="Arial"/>
          <w:sz w:val="24"/>
          <w:szCs w:val="24"/>
        </w:rPr>
        <w:t xml:space="preserve">осуществляющим в образовательных учреждениях административные </w:t>
      </w:r>
      <w:r w:rsidR="00B53424" w:rsidRPr="00353D5C">
        <w:rPr>
          <w:rFonts w:ascii="Arial" w:hAnsi="Arial" w:cs="Arial"/>
          <w:sz w:val="24"/>
          <w:szCs w:val="24"/>
        </w:rPr>
        <w:t xml:space="preserve"> и (</w:t>
      </w:r>
      <w:r w:rsidR="00422ADC" w:rsidRPr="00353D5C">
        <w:rPr>
          <w:rFonts w:ascii="Arial" w:hAnsi="Arial" w:cs="Arial"/>
          <w:sz w:val="24"/>
          <w:szCs w:val="24"/>
        </w:rPr>
        <w:t>или</w:t>
      </w:r>
      <w:r w:rsidR="00B53424" w:rsidRPr="00353D5C">
        <w:rPr>
          <w:rFonts w:ascii="Arial" w:hAnsi="Arial" w:cs="Arial"/>
          <w:sz w:val="24"/>
          <w:szCs w:val="24"/>
        </w:rPr>
        <w:t>)</w:t>
      </w:r>
      <w:r w:rsidR="00422ADC" w:rsidRPr="00353D5C">
        <w:rPr>
          <w:rFonts w:ascii="Arial" w:hAnsi="Arial" w:cs="Arial"/>
          <w:sz w:val="24"/>
          <w:szCs w:val="24"/>
        </w:rPr>
        <w:t xml:space="preserve"> организационные функции.</w:t>
      </w:r>
    </w:p>
    <w:p w:rsidR="00B976AD" w:rsidRPr="00353D5C" w:rsidRDefault="00182256" w:rsidP="00353D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D5C">
        <w:rPr>
          <w:rFonts w:ascii="Arial" w:hAnsi="Arial" w:cs="Arial"/>
          <w:b/>
          <w:sz w:val="24"/>
          <w:szCs w:val="24"/>
        </w:rPr>
        <w:t>5</w:t>
      </w:r>
      <w:r w:rsidR="00EA11EA" w:rsidRPr="00353D5C">
        <w:rPr>
          <w:rFonts w:ascii="Arial" w:hAnsi="Arial" w:cs="Arial"/>
          <w:b/>
          <w:sz w:val="24"/>
          <w:szCs w:val="24"/>
        </w:rPr>
        <w:t>. Оформление материалов</w:t>
      </w:r>
    </w:p>
    <w:p w:rsidR="00B976AD" w:rsidRPr="00353D5C" w:rsidRDefault="00182256" w:rsidP="00353D5C">
      <w:pPr>
        <w:pStyle w:val="a8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5</w:t>
      </w:r>
      <w:r w:rsidR="00EA11EA" w:rsidRPr="00353D5C">
        <w:rPr>
          <w:rFonts w:ascii="Arial" w:hAnsi="Arial" w:cs="Arial"/>
          <w:sz w:val="24"/>
          <w:szCs w:val="24"/>
        </w:rPr>
        <w:t xml:space="preserve">.1. Представленные </w:t>
      </w:r>
      <w:r w:rsidR="00D94B40" w:rsidRPr="00353D5C">
        <w:rPr>
          <w:rFonts w:ascii="Arial" w:hAnsi="Arial" w:cs="Arial"/>
          <w:sz w:val="24"/>
          <w:szCs w:val="24"/>
        </w:rPr>
        <w:t xml:space="preserve">документы </w:t>
      </w:r>
      <w:r w:rsidR="00EA11EA" w:rsidRPr="00353D5C">
        <w:rPr>
          <w:rFonts w:ascii="Arial" w:hAnsi="Arial" w:cs="Arial"/>
          <w:sz w:val="24"/>
          <w:szCs w:val="24"/>
        </w:rPr>
        <w:t xml:space="preserve"> должны соответствовать критериям конкурсного отбора  и отраж</w:t>
      </w:r>
      <w:r w:rsidR="00D94B40" w:rsidRPr="00353D5C">
        <w:rPr>
          <w:rFonts w:ascii="Arial" w:hAnsi="Arial" w:cs="Arial"/>
          <w:sz w:val="24"/>
          <w:szCs w:val="24"/>
        </w:rPr>
        <w:t>ать реальные результаты работы С</w:t>
      </w:r>
      <w:r w:rsidR="00EA11EA" w:rsidRPr="00353D5C">
        <w:rPr>
          <w:rFonts w:ascii="Arial" w:hAnsi="Arial" w:cs="Arial"/>
          <w:sz w:val="24"/>
          <w:szCs w:val="24"/>
        </w:rPr>
        <w:t xml:space="preserve">оискателей (прилагаются копии документов, дипломов, сертификатов). </w:t>
      </w:r>
    </w:p>
    <w:p w:rsidR="00182256" w:rsidRPr="00353D5C" w:rsidRDefault="00182256" w:rsidP="00353D5C">
      <w:pPr>
        <w:pStyle w:val="a8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5</w:t>
      </w:r>
      <w:r w:rsidR="00EA11EA" w:rsidRPr="00353D5C">
        <w:rPr>
          <w:rFonts w:ascii="Arial" w:hAnsi="Arial" w:cs="Arial"/>
          <w:sz w:val="24"/>
          <w:szCs w:val="24"/>
        </w:rPr>
        <w:t xml:space="preserve">.2. Конкурсные </w:t>
      </w:r>
      <w:r w:rsidR="00B53424" w:rsidRPr="00353D5C">
        <w:rPr>
          <w:rFonts w:ascii="Arial" w:hAnsi="Arial" w:cs="Arial"/>
          <w:sz w:val="24"/>
          <w:szCs w:val="24"/>
        </w:rPr>
        <w:t xml:space="preserve">документы </w:t>
      </w:r>
      <w:r w:rsidR="00EA11EA" w:rsidRPr="00353D5C">
        <w:rPr>
          <w:rFonts w:ascii="Arial" w:hAnsi="Arial" w:cs="Arial"/>
          <w:sz w:val="24"/>
          <w:szCs w:val="24"/>
        </w:rPr>
        <w:t xml:space="preserve"> должны быть представлены в файловой папке формата</w:t>
      </w:r>
      <w:proofErr w:type="gramStart"/>
      <w:r w:rsidR="00EA11EA" w:rsidRPr="00353D5C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353D5C">
        <w:rPr>
          <w:rFonts w:ascii="Arial" w:hAnsi="Arial" w:cs="Arial"/>
          <w:sz w:val="24"/>
          <w:szCs w:val="24"/>
        </w:rPr>
        <w:t>– 4.</w:t>
      </w:r>
    </w:p>
    <w:p w:rsidR="00EA11EA" w:rsidRPr="00353D5C" w:rsidRDefault="00182256" w:rsidP="00353D5C">
      <w:pPr>
        <w:pStyle w:val="a8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5</w:t>
      </w:r>
      <w:r w:rsidR="00EA11EA" w:rsidRPr="00353D5C">
        <w:rPr>
          <w:rFonts w:ascii="Arial" w:hAnsi="Arial" w:cs="Arial"/>
          <w:sz w:val="24"/>
          <w:szCs w:val="24"/>
        </w:rPr>
        <w:t xml:space="preserve">.3 </w:t>
      </w:r>
      <w:r w:rsidR="00D94B40" w:rsidRPr="00353D5C">
        <w:rPr>
          <w:rFonts w:ascii="Arial" w:hAnsi="Arial" w:cs="Arial"/>
          <w:sz w:val="24"/>
          <w:szCs w:val="24"/>
        </w:rPr>
        <w:t xml:space="preserve">Документы и материалы, представленные на конкурсный отбор, Соискателям не возвращаются и подлежат уничтожению по истечении  </w:t>
      </w:r>
      <w:r w:rsidR="00CD1A45" w:rsidRPr="00353D5C">
        <w:rPr>
          <w:rFonts w:ascii="Arial" w:hAnsi="Arial" w:cs="Arial"/>
          <w:sz w:val="24"/>
          <w:szCs w:val="24"/>
        </w:rPr>
        <w:t xml:space="preserve">трех </w:t>
      </w:r>
      <w:r w:rsidR="00D94B40" w:rsidRPr="00353D5C">
        <w:rPr>
          <w:rFonts w:ascii="Arial" w:hAnsi="Arial" w:cs="Arial"/>
          <w:sz w:val="24"/>
          <w:szCs w:val="24"/>
        </w:rPr>
        <w:t>календар</w:t>
      </w:r>
      <w:r w:rsidR="002A43AA" w:rsidRPr="00353D5C">
        <w:rPr>
          <w:rFonts w:ascii="Arial" w:hAnsi="Arial" w:cs="Arial"/>
          <w:sz w:val="24"/>
          <w:szCs w:val="24"/>
        </w:rPr>
        <w:t>н</w:t>
      </w:r>
      <w:r w:rsidR="00CD1A45" w:rsidRPr="00353D5C">
        <w:rPr>
          <w:rFonts w:ascii="Arial" w:hAnsi="Arial" w:cs="Arial"/>
          <w:sz w:val="24"/>
          <w:szCs w:val="24"/>
        </w:rPr>
        <w:t xml:space="preserve">ых лет </w:t>
      </w:r>
      <w:r w:rsidR="002A43AA" w:rsidRPr="00353D5C">
        <w:rPr>
          <w:rFonts w:ascii="Arial" w:hAnsi="Arial" w:cs="Arial"/>
          <w:sz w:val="24"/>
          <w:szCs w:val="24"/>
        </w:rPr>
        <w:t xml:space="preserve"> с момента издания п</w:t>
      </w:r>
      <w:r w:rsidR="00D94B40" w:rsidRPr="00353D5C">
        <w:rPr>
          <w:rFonts w:ascii="Arial" w:hAnsi="Arial" w:cs="Arial"/>
          <w:sz w:val="24"/>
          <w:szCs w:val="24"/>
        </w:rPr>
        <w:t xml:space="preserve">остановления администрации Калачевского муниципального района </w:t>
      </w:r>
      <w:r w:rsidR="00A34701" w:rsidRPr="00353D5C">
        <w:rPr>
          <w:rFonts w:ascii="Arial" w:hAnsi="Arial" w:cs="Arial"/>
          <w:sz w:val="24"/>
          <w:szCs w:val="24"/>
        </w:rPr>
        <w:t>Волгоградской области</w:t>
      </w:r>
      <w:r w:rsidR="00D94B40" w:rsidRPr="00353D5C">
        <w:rPr>
          <w:rFonts w:ascii="Arial" w:hAnsi="Arial" w:cs="Arial"/>
          <w:sz w:val="24"/>
          <w:szCs w:val="24"/>
        </w:rPr>
        <w:t xml:space="preserve">  об утверждении списка лучших педагогических работников муниципальных образовательных организаций  на получени</w:t>
      </w:r>
      <w:r w:rsidR="002A43AA" w:rsidRPr="00353D5C">
        <w:rPr>
          <w:rFonts w:ascii="Arial" w:hAnsi="Arial" w:cs="Arial"/>
          <w:sz w:val="24"/>
          <w:szCs w:val="24"/>
        </w:rPr>
        <w:t>е денежного поощрения</w:t>
      </w:r>
      <w:proofErr w:type="gramStart"/>
      <w:r w:rsidRPr="00353D5C">
        <w:rPr>
          <w:rFonts w:ascii="Arial" w:hAnsi="Arial" w:cs="Arial"/>
          <w:sz w:val="24"/>
          <w:szCs w:val="24"/>
        </w:rPr>
        <w:t>.</w:t>
      </w:r>
      <w:r w:rsidR="00F90646" w:rsidRPr="00353D5C">
        <w:rPr>
          <w:rFonts w:ascii="Arial" w:hAnsi="Arial" w:cs="Arial"/>
          <w:sz w:val="24"/>
          <w:szCs w:val="24"/>
        </w:rPr>
        <w:t>К</w:t>
      </w:r>
      <w:proofErr w:type="gramEnd"/>
      <w:r w:rsidR="00F90646" w:rsidRPr="00353D5C">
        <w:rPr>
          <w:rFonts w:ascii="Arial" w:hAnsi="Arial" w:cs="Arial"/>
          <w:sz w:val="24"/>
          <w:szCs w:val="24"/>
        </w:rPr>
        <w:t xml:space="preserve">онкурсные документы хранятся в  </w:t>
      </w:r>
      <w:r w:rsidR="00B53424" w:rsidRPr="00353D5C">
        <w:rPr>
          <w:rFonts w:ascii="Arial" w:hAnsi="Arial" w:cs="Arial"/>
          <w:sz w:val="24"/>
          <w:szCs w:val="24"/>
        </w:rPr>
        <w:t xml:space="preserve"> Комитет</w:t>
      </w:r>
      <w:r w:rsidR="00F90646" w:rsidRPr="00353D5C">
        <w:rPr>
          <w:rFonts w:ascii="Arial" w:hAnsi="Arial" w:cs="Arial"/>
          <w:sz w:val="24"/>
          <w:szCs w:val="24"/>
        </w:rPr>
        <w:t>е до момента их уничтожения.</w:t>
      </w:r>
    </w:p>
    <w:p w:rsidR="00A149A8" w:rsidRPr="00353D5C" w:rsidRDefault="00182256" w:rsidP="00353D5C">
      <w:pPr>
        <w:pStyle w:val="1"/>
        <w:jc w:val="center"/>
        <w:rPr>
          <w:rFonts w:ascii="Arial" w:eastAsiaTheme="minorEastAsia" w:hAnsi="Arial" w:cs="Arial"/>
          <w:sz w:val="24"/>
          <w:szCs w:val="24"/>
        </w:rPr>
      </w:pPr>
      <w:bookmarkStart w:id="6" w:name="sub_500"/>
      <w:r w:rsidRPr="00353D5C">
        <w:rPr>
          <w:rFonts w:ascii="Arial" w:eastAsiaTheme="minorEastAsia" w:hAnsi="Arial" w:cs="Arial"/>
          <w:sz w:val="24"/>
          <w:szCs w:val="24"/>
        </w:rPr>
        <w:t>6</w:t>
      </w:r>
      <w:r w:rsidR="00A149A8" w:rsidRPr="00353D5C">
        <w:rPr>
          <w:rFonts w:ascii="Arial" w:eastAsiaTheme="minorEastAsia" w:hAnsi="Arial" w:cs="Arial"/>
          <w:sz w:val="24"/>
          <w:szCs w:val="24"/>
        </w:rPr>
        <w:t>. Порядок подачи апелляций</w:t>
      </w:r>
      <w:bookmarkEnd w:id="6"/>
    </w:p>
    <w:p w:rsidR="00A149A8" w:rsidRPr="00353D5C" w:rsidRDefault="00182256" w:rsidP="00353D5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7" w:name="sub_51"/>
      <w:r w:rsidRPr="00353D5C">
        <w:rPr>
          <w:rFonts w:ascii="Arial" w:hAnsi="Arial" w:cs="Arial"/>
          <w:sz w:val="24"/>
          <w:szCs w:val="24"/>
        </w:rPr>
        <w:t>6</w:t>
      </w:r>
      <w:r w:rsidR="00A149A8" w:rsidRPr="00353D5C">
        <w:rPr>
          <w:rFonts w:ascii="Arial" w:hAnsi="Arial" w:cs="Arial"/>
          <w:sz w:val="24"/>
          <w:szCs w:val="24"/>
        </w:rPr>
        <w:t xml:space="preserve">.1. </w:t>
      </w:r>
      <w:r w:rsidRPr="00353D5C">
        <w:rPr>
          <w:rFonts w:ascii="Arial" w:hAnsi="Arial" w:cs="Arial"/>
          <w:sz w:val="24"/>
          <w:szCs w:val="24"/>
        </w:rPr>
        <w:t>Соискатель</w:t>
      </w:r>
      <w:r w:rsidR="00A149A8" w:rsidRPr="00353D5C">
        <w:rPr>
          <w:rFonts w:ascii="Arial" w:hAnsi="Arial" w:cs="Arial"/>
          <w:sz w:val="24"/>
          <w:szCs w:val="24"/>
        </w:rPr>
        <w:t xml:space="preserve"> в течение </w:t>
      </w:r>
      <w:r w:rsidR="001C7FFC" w:rsidRPr="00353D5C">
        <w:rPr>
          <w:rFonts w:ascii="Arial" w:hAnsi="Arial" w:cs="Arial"/>
          <w:sz w:val="24"/>
          <w:szCs w:val="24"/>
        </w:rPr>
        <w:t>10</w:t>
      </w:r>
      <w:r w:rsidR="00A149A8" w:rsidRPr="00353D5C">
        <w:rPr>
          <w:rFonts w:ascii="Arial" w:hAnsi="Arial" w:cs="Arial"/>
          <w:sz w:val="24"/>
          <w:szCs w:val="24"/>
        </w:rPr>
        <w:t xml:space="preserve"> рабочих дней с момента </w:t>
      </w:r>
      <w:r w:rsidR="00CD1A45" w:rsidRPr="00353D5C">
        <w:rPr>
          <w:rFonts w:ascii="Arial" w:hAnsi="Arial" w:cs="Arial"/>
          <w:sz w:val="24"/>
          <w:szCs w:val="24"/>
        </w:rPr>
        <w:t>ознакомления с результатами  конкурсного отбора</w:t>
      </w:r>
      <w:r w:rsidR="00A149A8" w:rsidRPr="00353D5C">
        <w:rPr>
          <w:rFonts w:ascii="Arial" w:hAnsi="Arial" w:cs="Arial"/>
          <w:sz w:val="24"/>
          <w:szCs w:val="24"/>
        </w:rPr>
        <w:t>, вправе подать апелляцию</w:t>
      </w:r>
      <w:r w:rsidR="004D00BA" w:rsidRPr="00353D5C">
        <w:rPr>
          <w:rFonts w:ascii="Arial" w:hAnsi="Arial" w:cs="Arial"/>
          <w:sz w:val="24"/>
          <w:szCs w:val="24"/>
        </w:rPr>
        <w:t xml:space="preserve"> в Комитет</w:t>
      </w:r>
      <w:r w:rsidR="00A149A8" w:rsidRPr="00353D5C">
        <w:rPr>
          <w:rFonts w:ascii="Arial" w:hAnsi="Arial" w:cs="Arial"/>
          <w:sz w:val="24"/>
          <w:szCs w:val="24"/>
        </w:rPr>
        <w:t>.</w:t>
      </w:r>
    </w:p>
    <w:p w:rsidR="00A149A8" w:rsidRPr="00353D5C" w:rsidRDefault="00182256" w:rsidP="00353D5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8" w:name="sub_52"/>
      <w:bookmarkEnd w:id="7"/>
      <w:r w:rsidRPr="00353D5C">
        <w:rPr>
          <w:rFonts w:ascii="Arial" w:hAnsi="Arial" w:cs="Arial"/>
          <w:sz w:val="24"/>
          <w:szCs w:val="24"/>
        </w:rPr>
        <w:t>6</w:t>
      </w:r>
      <w:r w:rsidR="00A149A8" w:rsidRPr="00353D5C">
        <w:rPr>
          <w:rFonts w:ascii="Arial" w:hAnsi="Arial" w:cs="Arial"/>
          <w:sz w:val="24"/>
          <w:szCs w:val="24"/>
        </w:rPr>
        <w:t>.2. Для рассмотрения апелляций  Соискателей, не согласных с результатами конкурсного отбора, Ко</w:t>
      </w:r>
      <w:r w:rsidR="006F20B3" w:rsidRPr="00353D5C">
        <w:rPr>
          <w:rFonts w:ascii="Arial" w:hAnsi="Arial" w:cs="Arial"/>
          <w:sz w:val="24"/>
          <w:szCs w:val="24"/>
        </w:rPr>
        <w:t xml:space="preserve">митет  </w:t>
      </w:r>
      <w:r w:rsidR="00A149A8" w:rsidRPr="00353D5C">
        <w:rPr>
          <w:rFonts w:ascii="Arial" w:hAnsi="Arial" w:cs="Arial"/>
          <w:sz w:val="24"/>
          <w:szCs w:val="24"/>
        </w:rPr>
        <w:t>создает апелляционную комиссию конкурсного отбора на получение Гранта</w:t>
      </w:r>
      <w:r w:rsidR="00127E03" w:rsidRPr="00353D5C">
        <w:rPr>
          <w:rFonts w:ascii="Arial" w:hAnsi="Arial" w:cs="Arial"/>
          <w:sz w:val="24"/>
          <w:szCs w:val="24"/>
        </w:rPr>
        <w:t xml:space="preserve"> из специалистов Комитета, МКУ «Районный методический кабинет», руководителей и (или) педагогических работников образовательных организаций</w:t>
      </w:r>
      <w:r w:rsidR="00A149A8" w:rsidRPr="00353D5C">
        <w:rPr>
          <w:rFonts w:ascii="Arial" w:hAnsi="Arial" w:cs="Arial"/>
          <w:sz w:val="24"/>
          <w:szCs w:val="24"/>
        </w:rPr>
        <w:t>.</w:t>
      </w:r>
    </w:p>
    <w:p w:rsidR="00A149A8" w:rsidRPr="00353D5C" w:rsidRDefault="00182256" w:rsidP="00353D5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9" w:name="sub_53"/>
      <w:bookmarkEnd w:id="8"/>
      <w:r w:rsidRPr="00353D5C">
        <w:rPr>
          <w:rFonts w:ascii="Arial" w:hAnsi="Arial" w:cs="Arial"/>
          <w:sz w:val="24"/>
          <w:szCs w:val="24"/>
        </w:rPr>
        <w:t>6</w:t>
      </w:r>
      <w:r w:rsidR="00A149A8" w:rsidRPr="00353D5C">
        <w:rPr>
          <w:rFonts w:ascii="Arial" w:hAnsi="Arial" w:cs="Arial"/>
          <w:sz w:val="24"/>
          <w:szCs w:val="24"/>
        </w:rPr>
        <w:t>.3. Апелляции рассматриваются в течение 5 рабочих дней со дня подачи апелляционного заявления.</w:t>
      </w:r>
    </w:p>
    <w:p w:rsidR="007E45BF" w:rsidRPr="00353D5C" w:rsidRDefault="00182256" w:rsidP="00353D5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0" w:name="sub_54"/>
      <w:bookmarkEnd w:id="9"/>
      <w:r w:rsidRPr="00353D5C">
        <w:rPr>
          <w:rFonts w:ascii="Arial" w:hAnsi="Arial" w:cs="Arial"/>
          <w:sz w:val="24"/>
          <w:szCs w:val="24"/>
        </w:rPr>
        <w:t>6</w:t>
      </w:r>
      <w:r w:rsidR="00A149A8" w:rsidRPr="00353D5C">
        <w:rPr>
          <w:rFonts w:ascii="Arial" w:hAnsi="Arial" w:cs="Arial"/>
          <w:sz w:val="24"/>
          <w:szCs w:val="24"/>
        </w:rPr>
        <w:t>.4. Заключение апелляционной комиссии повторному рассмотрению не подлежит.</w:t>
      </w:r>
      <w:bookmarkEnd w:id="10"/>
    </w:p>
    <w:p w:rsidR="009D1C66" w:rsidRPr="00353D5C" w:rsidRDefault="009D1C66" w:rsidP="00353D5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D1C66" w:rsidRPr="00353D5C" w:rsidRDefault="009D1C66" w:rsidP="00353D5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D1C66" w:rsidRPr="00353D5C" w:rsidRDefault="009D1C66" w:rsidP="00353D5C">
      <w:pPr>
        <w:pStyle w:val="a8"/>
        <w:jc w:val="both"/>
        <w:rPr>
          <w:rFonts w:ascii="Arial" w:hAnsi="Arial" w:cs="Arial"/>
          <w:color w:val="FF0000"/>
          <w:sz w:val="24"/>
          <w:szCs w:val="24"/>
        </w:rPr>
      </w:pPr>
    </w:p>
    <w:p w:rsidR="004D00BA" w:rsidRPr="00353D5C" w:rsidRDefault="004D00BA" w:rsidP="00353D5C">
      <w:pPr>
        <w:pStyle w:val="a8"/>
        <w:jc w:val="both"/>
        <w:rPr>
          <w:rFonts w:ascii="Arial" w:hAnsi="Arial" w:cs="Arial"/>
          <w:color w:val="FF0000"/>
          <w:sz w:val="24"/>
          <w:szCs w:val="24"/>
        </w:rPr>
      </w:pPr>
    </w:p>
    <w:p w:rsidR="004D00BA" w:rsidRPr="00353D5C" w:rsidRDefault="004D00BA" w:rsidP="00353D5C">
      <w:pPr>
        <w:pStyle w:val="a8"/>
        <w:jc w:val="both"/>
        <w:rPr>
          <w:rFonts w:ascii="Arial" w:hAnsi="Arial" w:cs="Arial"/>
          <w:color w:val="FF0000"/>
          <w:sz w:val="24"/>
          <w:szCs w:val="24"/>
        </w:rPr>
      </w:pPr>
    </w:p>
    <w:p w:rsidR="004D00BA" w:rsidRPr="00353D5C" w:rsidRDefault="004D00BA" w:rsidP="00353D5C">
      <w:pPr>
        <w:pStyle w:val="a8"/>
        <w:jc w:val="both"/>
        <w:rPr>
          <w:rFonts w:ascii="Arial" w:hAnsi="Arial" w:cs="Arial"/>
          <w:color w:val="FF0000"/>
          <w:sz w:val="24"/>
          <w:szCs w:val="24"/>
        </w:rPr>
      </w:pPr>
    </w:p>
    <w:p w:rsidR="00702878" w:rsidRPr="00353D5C" w:rsidRDefault="00702878" w:rsidP="00353D5C">
      <w:pPr>
        <w:pStyle w:val="a8"/>
        <w:jc w:val="both"/>
        <w:rPr>
          <w:rFonts w:ascii="Arial" w:hAnsi="Arial" w:cs="Arial"/>
          <w:color w:val="FF0000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0408F" w:rsidRPr="00353D5C" w:rsidRDefault="0010408F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D1A45" w:rsidRPr="00353D5C" w:rsidRDefault="00CD1A45" w:rsidP="00353D5C">
      <w:pPr>
        <w:spacing w:line="240" w:lineRule="auto"/>
        <w:rPr>
          <w:rFonts w:ascii="Arial" w:hAnsi="Arial" w:cs="Arial"/>
          <w:sz w:val="24"/>
          <w:szCs w:val="24"/>
        </w:rPr>
      </w:pPr>
    </w:p>
    <w:p w:rsidR="007E45BF" w:rsidRPr="00353D5C" w:rsidRDefault="00FC0B01" w:rsidP="00353D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Приложение 1</w:t>
      </w:r>
    </w:p>
    <w:p w:rsidR="009A6D00" w:rsidRPr="00353D5C" w:rsidRDefault="00F90646" w:rsidP="00353D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b/>
          <w:sz w:val="24"/>
          <w:szCs w:val="24"/>
        </w:rPr>
        <w:t xml:space="preserve"> К</w:t>
      </w:r>
      <w:r w:rsidR="007536AE" w:rsidRPr="00353D5C">
        <w:rPr>
          <w:rFonts w:ascii="Arial" w:hAnsi="Arial" w:cs="Arial"/>
          <w:b/>
          <w:sz w:val="24"/>
          <w:szCs w:val="24"/>
        </w:rPr>
        <w:t>ритерии</w:t>
      </w:r>
      <w:r w:rsidR="007E45BF" w:rsidRPr="00353D5C">
        <w:rPr>
          <w:rFonts w:ascii="Arial" w:hAnsi="Arial" w:cs="Arial"/>
          <w:b/>
          <w:sz w:val="24"/>
          <w:szCs w:val="24"/>
        </w:rPr>
        <w:t xml:space="preserve"> конкурсного отбора педагогических работников муниципальных образовательных </w:t>
      </w:r>
      <w:r w:rsidR="00182256" w:rsidRPr="00353D5C">
        <w:rPr>
          <w:rFonts w:ascii="Arial" w:hAnsi="Arial" w:cs="Arial"/>
          <w:b/>
          <w:sz w:val="24"/>
          <w:szCs w:val="24"/>
        </w:rPr>
        <w:t>организаци</w:t>
      </w:r>
      <w:r w:rsidR="007E45BF" w:rsidRPr="00353D5C">
        <w:rPr>
          <w:rFonts w:ascii="Arial" w:hAnsi="Arial" w:cs="Arial"/>
          <w:b/>
          <w:sz w:val="24"/>
          <w:szCs w:val="24"/>
        </w:rPr>
        <w:t>й</w:t>
      </w:r>
      <w:bookmarkStart w:id="11" w:name="_GoBack"/>
      <w:bookmarkEnd w:id="11"/>
      <w:r w:rsidR="007E45BF" w:rsidRPr="00353D5C">
        <w:rPr>
          <w:rFonts w:ascii="Arial" w:hAnsi="Arial" w:cs="Arial"/>
          <w:b/>
          <w:sz w:val="24"/>
          <w:szCs w:val="24"/>
        </w:rPr>
        <w:t xml:space="preserve"> на получение </w:t>
      </w:r>
      <w:r w:rsidR="009A6D00" w:rsidRPr="00353D5C">
        <w:rPr>
          <w:rFonts w:ascii="Arial" w:hAnsi="Arial" w:cs="Arial"/>
          <w:b/>
          <w:sz w:val="24"/>
          <w:szCs w:val="24"/>
        </w:rPr>
        <w:t>денежного поощрения лучших педагогических работников    Калачевского  муниципального районаВолгоградской области</w:t>
      </w:r>
    </w:p>
    <w:p w:rsidR="007E45BF" w:rsidRPr="00353D5C" w:rsidRDefault="003D1907" w:rsidP="00353D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(</w:t>
      </w:r>
      <w:r w:rsidR="007E45BF" w:rsidRPr="00353D5C">
        <w:rPr>
          <w:rFonts w:ascii="Arial" w:hAnsi="Arial" w:cs="Arial"/>
          <w:sz w:val="24"/>
          <w:szCs w:val="24"/>
        </w:rPr>
        <w:t xml:space="preserve">учет достижений </w:t>
      </w:r>
      <w:r w:rsidRPr="00353D5C">
        <w:rPr>
          <w:rFonts w:ascii="Arial" w:hAnsi="Arial" w:cs="Arial"/>
          <w:sz w:val="24"/>
          <w:szCs w:val="24"/>
        </w:rPr>
        <w:t>за два учебных года)</w:t>
      </w: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600"/>
        <w:gridCol w:w="7"/>
        <w:gridCol w:w="2811"/>
        <w:gridCol w:w="1670"/>
        <w:gridCol w:w="2268"/>
      </w:tblGrid>
      <w:tr w:rsidR="007E45BF" w:rsidRPr="00353D5C" w:rsidTr="006479ED">
        <w:trPr>
          <w:trHeight w:val="12"/>
        </w:trPr>
        <w:tc>
          <w:tcPr>
            <w:tcW w:w="851" w:type="dxa"/>
            <w:hideMark/>
          </w:tcPr>
          <w:p w:rsidR="007E45BF" w:rsidRPr="00353D5C" w:rsidRDefault="007E45BF" w:rsidP="00353D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hideMark/>
          </w:tcPr>
          <w:p w:rsidR="007E45BF" w:rsidRPr="00353D5C" w:rsidRDefault="007E45BF" w:rsidP="00353D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hideMark/>
          </w:tcPr>
          <w:p w:rsidR="007E45BF" w:rsidRPr="00353D5C" w:rsidRDefault="007E45BF" w:rsidP="00353D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E45BF" w:rsidRPr="00353D5C" w:rsidRDefault="007E45BF" w:rsidP="00353D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5BF" w:rsidRPr="00353D5C" w:rsidTr="006479ED">
        <w:tc>
          <w:tcPr>
            <w:tcW w:w="3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Фамилия, имя, отчество (полностью, в соответствии с паспортом)</w:t>
            </w:r>
          </w:p>
        </w:tc>
        <w:tc>
          <w:tcPr>
            <w:tcW w:w="6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Персональные данные</w:t>
            </w:r>
          </w:p>
        </w:tc>
      </w:tr>
      <w:tr w:rsidR="007E45BF" w:rsidRPr="00353D5C" w:rsidTr="006479ED">
        <w:tc>
          <w:tcPr>
            <w:tcW w:w="3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Образовательная организация (наименование в соответствии с уставом)</w:t>
            </w:r>
          </w:p>
        </w:tc>
        <w:tc>
          <w:tcPr>
            <w:tcW w:w="6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5BF" w:rsidRPr="00353D5C" w:rsidTr="006479ED">
        <w:tc>
          <w:tcPr>
            <w:tcW w:w="3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Должность (в соответствии с записью в трудовой книжке)</w:t>
            </w:r>
          </w:p>
        </w:tc>
        <w:tc>
          <w:tcPr>
            <w:tcW w:w="6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5BF" w:rsidRPr="00353D5C" w:rsidTr="006479ED">
        <w:tc>
          <w:tcPr>
            <w:tcW w:w="3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Дата рождения</w:t>
            </w:r>
          </w:p>
        </w:tc>
        <w:tc>
          <w:tcPr>
            <w:tcW w:w="6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5BF" w:rsidRPr="00353D5C" w:rsidTr="006479ED">
        <w:tc>
          <w:tcPr>
            <w:tcW w:w="3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Рабочий адрес, телефон (рабочий, мобильный), электронная почта</w:t>
            </w:r>
          </w:p>
        </w:tc>
        <w:tc>
          <w:tcPr>
            <w:tcW w:w="6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5BF" w:rsidRPr="00353D5C" w:rsidTr="006479ED">
        <w:tc>
          <w:tcPr>
            <w:tcW w:w="3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Домашний адрес, телефон, электронная почта</w:t>
            </w:r>
          </w:p>
        </w:tc>
        <w:tc>
          <w:tcPr>
            <w:tcW w:w="6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5BF" w:rsidRPr="00353D5C" w:rsidTr="006479ED">
        <w:tc>
          <w:tcPr>
            <w:tcW w:w="3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Паспортные данные (серия, номер, кем и когда выдан)</w:t>
            </w:r>
          </w:p>
        </w:tc>
        <w:tc>
          <w:tcPr>
            <w:tcW w:w="6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5BF" w:rsidRPr="00353D5C" w:rsidTr="006479ED">
        <w:tc>
          <w:tcPr>
            <w:tcW w:w="3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Персональный номер ИНН</w:t>
            </w:r>
          </w:p>
        </w:tc>
        <w:tc>
          <w:tcPr>
            <w:tcW w:w="6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5BF" w:rsidRPr="00353D5C" w:rsidTr="006479ED">
        <w:tc>
          <w:tcPr>
            <w:tcW w:w="3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Страховое свидетельство государственного пенсионного страхования (страховой номер индивидуального лицевого счета)</w:t>
            </w:r>
          </w:p>
        </w:tc>
        <w:tc>
          <w:tcPr>
            <w:tcW w:w="6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5BF" w:rsidRPr="00353D5C" w:rsidRDefault="007E45BF" w:rsidP="00353D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1.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 xml:space="preserve">Критерии участия </w:t>
            </w:r>
            <w:r w:rsidRPr="00353D5C">
              <w:rPr>
                <w:rFonts w:ascii="Arial" w:hAnsi="Arial" w:cs="Arial"/>
                <w:color w:val="2D2D2D"/>
              </w:rPr>
              <w:lastRenderedPageBreak/>
              <w:t>(обязательные критерии)</w:t>
            </w:r>
          </w:p>
        </w:tc>
        <w:tc>
          <w:tcPr>
            <w:tcW w:w="67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lastRenderedPageBreak/>
              <w:t>Количество баллов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lastRenderedPageBreak/>
              <w:t>1.1.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 xml:space="preserve">Образование 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Высшее образование – 3 балла</w:t>
            </w:r>
          </w:p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Среднее профессиональное – 1 балл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41C" w:rsidRPr="00353D5C" w:rsidRDefault="00A9741C" w:rsidP="00353D5C">
            <w:pPr>
              <w:pStyle w:val="formattext"/>
              <w:spacing w:before="0" w:after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Копия диплома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1.2.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 xml:space="preserve">Квалификационная категория 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Первая категория -2 балл</w:t>
            </w:r>
            <w:r w:rsidR="006479ED" w:rsidRPr="00353D5C">
              <w:rPr>
                <w:rFonts w:ascii="Arial" w:hAnsi="Arial" w:cs="Arial"/>
                <w:color w:val="2D2D2D"/>
              </w:rPr>
              <w:t>а</w:t>
            </w:r>
          </w:p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 xml:space="preserve">Высшая категория – </w:t>
            </w:r>
            <w:r w:rsidR="00E7582B" w:rsidRPr="00353D5C">
              <w:rPr>
                <w:rFonts w:ascii="Arial" w:hAnsi="Arial" w:cs="Arial"/>
                <w:color w:val="2D2D2D"/>
              </w:rPr>
              <w:t>5</w:t>
            </w:r>
            <w:r w:rsidR="006479ED" w:rsidRPr="00353D5C">
              <w:rPr>
                <w:rFonts w:ascii="Arial" w:hAnsi="Arial" w:cs="Arial"/>
                <w:color w:val="2D2D2D"/>
              </w:rPr>
              <w:t>баллов</w:t>
            </w: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741C" w:rsidRPr="00353D5C" w:rsidRDefault="00A9741C" w:rsidP="00353D5C">
            <w:pPr>
              <w:pStyle w:val="formattext"/>
              <w:spacing w:before="0" w:after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Копия аттестационного листа и (или) приказа о присвоении категории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2.</w:t>
            </w:r>
          </w:p>
        </w:tc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Критерии отбора (дополнительные критерии), количество баллов</w:t>
            </w:r>
          </w:p>
        </w:tc>
      </w:tr>
      <w:tr w:rsidR="00A9741C" w:rsidRPr="00353D5C" w:rsidTr="006479ED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Высокие результаты учебных достижений обучающихся при их позитивной динамике за последние три года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2.1.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Наличие классов, в которых учитель реализует программы инвариантной части учебного плана повышенного (профильного, углубленного) уровня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353D5C">
              <w:rPr>
                <w:rFonts w:ascii="Arial" w:hAnsi="Arial" w:cs="Arial"/>
                <w:color w:val="2D2D2D"/>
              </w:rPr>
              <w:t>Наличие классов, в которых учитель реализу</w:t>
            </w:r>
            <w:r w:rsidR="006479ED" w:rsidRPr="00353D5C">
              <w:rPr>
                <w:rFonts w:ascii="Arial" w:hAnsi="Arial" w:cs="Arial"/>
                <w:color w:val="2D2D2D"/>
              </w:rPr>
              <w:t>е</w:t>
            </w:r>
            <w:r w:rsidRPr="00353D5C">
              <w:rPr>
                <w:rFonts w:ascii="Arial" w:hAnsi="Arial" w:cs="Arial"/>
                <w:color w:val="2D2D2D"/>
              </w:rPr>
              <w:t xml:space="preserve">т программы повышенного уровня (профильного, углубленного), комплектуемых обучающимися одной общеобразовательной организации - </w:t>
            </w:r>
            <w:r w:rsidR="003D1907" w:rsidRPr="00353D5C">
              <w:rPr>
                <w:rFonts w:ascii="Arial" w:hAnsi="Arial" w:cs="Arial"/>
                <w:color w:val="2D2D2D"/>
              </w:rPr>
              <w:t>3</w:t>
            </w:r>
            <w:r w:rsidR="006479ED" w:rsidRPr="00353D5C">
              <w:rPr>
                <w:rFonts w:ascii="Arial" w:hAnsi="Arial" w:cs="Arial"/>
                <w:color w:val="2D2D2D"/>
              </w:rPr>
              <w:t xml:space="preserve"> балла</w:t>
            </w:r>
            <w:r w:rsidRPr="00353D5C">
              <w:rPr>
                <w:rFonts w:ascii="Arial" w:hAnsi="Arial" w:cs="Arial"/>
                <w:color w:val="2D2D2D"/>
              </w:rPr>
              <w:br/>
              <w:t xml:space="preserve">Наличие классов, в которых учитель реализует программы повышенного уровня (профильного, углубленного), комплектуемых обучающимися двух или более общеобразовательных организаций за счет сетевого взаимодействия, - </w:t>
            </w:r>
            <w:r w:rsidR="003D1907" w:rsidRPr="00353D5C">
              <w:rPr>
                <w:rFonts w:ascii="Arial" w:hAnsi="Arial" w:cs="Arial"/>
                <w:color w:val="2D2D2D"/>
              </w:rPr>
              <w:t xml:space="preserve">4 </w:t>
            </w:r>
            <w:r w:rsidR="006479ED" w:rsidRPr="00353D5C">
              <w:rPr>
                <w:rFonts w:ascii="Arial" w:hAnsi="Arial" w:cs="Arial"/>
                <w:color w:val="2D2D2D"/>
              </w:rPr>
              <w:t>балла</w:t>
            </w:r>
            <w:r w:rsidR="003D1907" w:rsidRPr="00353D5C">
              <w:rPr>
                <w:rFonts w:ascii="Arial" w:hAnsi="Arial" w:cs="Arial"/>
                <w:color w:val="2D2D2D"/>
              </w:rPr>
              <w:t>.</w:t>
            </w:r>
            <w:proofErr w:type="gramEnd"/>
          </w:p>
          <w:p w:rsidR="003D1907" w:rsidRPr="00353D5C" w:rsidRDefault="003D190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(всего по пункту не более 7 баллов)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Копия учебного плана (в том числе сетевого); выписка из приказа о распределении нагрузки</w:t>
            </w:r>
          </w:p>
        </w:tc>
      </w:tr>
      <w:tr w:rsidR="00A9741C" w:rsidRPr="00353D5C" w:rsidTr="006479ED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 xml:space="preserve">3. Высокие результаты внеурочной деятельности </w:t>
            </w:r>
            <w:proofErr w:type="gramStart"/>
            <w:r w:rsidRPr="00353D5C">
              <w:rPr>
                <w:rFonts w:ascii="Arial" w:hAnsi="Arial" w:cs="Arial"/>
                <w:color w:val="2D2D2D"/>
              </w:rPr>
              <w:t>обучающихся</w:t>
            </w:r>
            <w:proofErr w:type="gramEnd"/>
            <w:r w:rsidRPr="00353D5C">
              <w:rPr>
                <w:rFonts w:ascii="Arial" w:hAnsi="Arial" w:cs="Arial"/>
                <w:color w:val="2D2D2D"/>
              </w:rPr>
              <w:t xml:space="preserve"> по учебному предмету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3.1.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353D5C">
              <w:rPr>
                <w:rFonts w:ascii="Arial" w:hAnsi="Arial" w:cs="Arial"/>
                <w:color w:val="2D2D2D"/>
              </w:rPr>
              <w:t>Ученики - участники международных, всероссийских</w:t>
            </w:r>
            <w:r w:rsidR="003D1907" w:rsidRPr="00353D5C">
              <w:rPr>
                <w:rFonts w:ascii="Arial" w:hAnsi="Arial" w:cs="Arial"/>
                <w:color w:val="2D2D2D"/>
              </w:rPr>
              <w:t>,</w:t>
            </w:r>
            <w:r w:rsidRPr="00353D5C">
              <w:rPr>
                <w:rFonts w:ascii="Arial" w:hAnsi="Arial" w:cs="Arial"/>
                <w:color w:val="2D2D2D"/>
              </w:rPr>
              <w:t xml:space="preserve"> региональных</w:t>
            </w:r>
            <w:r w:rsidR="003D1907" w:rsidRPr="00353D5C">
              <w:rPr>
                <w:rFonts w:ascii="Arial" w:hAnsi="Arial" w:cs="Arial"/>
                <w:color w:val="2D2D2D"/>
              </w:rPr>
              <w:t xml:space="preserve">, муниципальных </w:t>
            </w:r>
            <w:r w:rsidRPr="00353D5C">
              <w:rPr>
                <w:rFonts w:ascii="Arial" w:hAnsi="Arial" w:cs="Arial"/>
                <w:color w:val="2D2D2D"/>
              </w:rPr>
              <w:t xml:space="preserve"> конференций, фестивалей учебных проектов, конкурсов, спортивных соревнований, проводимых при поддержке министерств Российской Федерации, органов исполнительной власти Российской Федерации</w:t>
            </w:r>
            <w:r w:rsidR="006454AD" w:rsidRPr="00353D5C">
              <w:rPr>
                <w:rFonts w:ascii="Arial" w:hAnsi="Arial" w:cs="Arial"/>
                <w:color w:val="2D2D2D"/>
              </w:rPr>
              <w:t>,</w:t>
            </w:r>
            <w:r w:rsidRPr="00353D5C">
              <w:rPr>
                <w:rFonts w:ascii="Arial" w:hAnsi="Arial" w:cs="Arial"/>
                <w:color w:val="2D2D2D"/>
              </w:rPr>
              <w:t xml:space="preserve"> субъектов федерации</w:t>
            </w:r>
            <w:proofErr w:type="gramEnd"/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Международный уровень - 4 балла за каждого ученика;</w:t>
            </w:r>
            <w:r w:rsidRPr="00353D5C">
              <w:rPr>
                <w:rFonts w:ascii="Arial" w:hAnsi="Arial" w:cs="Arial"/>
                <w:color w:val="2D2D2D"/>
              </w:rPr>
              <w:br/>
              <w:t>всероссийский уровень - 3 балла за каждого ученика;</w:t>
            </w:r>
            <w:r w:rsidRPr="00353D5C">
              <w:rPr>
                <w:rFonts w:ascii="Arial" w:hAnsi="Arial" w:cs="Arial"/>
                <w:color w:val="2D2D2D"/>
              </w:rPr>
              <w:br/>
              <w:t>региональный уровень - 2 балла за каждого ученика</w:t>
            </w:r>
          </w:p>
          <w:p w:rsidR="003D1907" w:rsidRPr="00353D5C" w:rsidRDefault="003D190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муниципальный уровень – 1 балл за каждого ученика</w:t>
            </w:r>
          </w:p>
          <w:p w:rsidR="003D1907" w:rsidRPr="00353D5C" w:rsidRDefault="003D190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3D1907" w:rsidRPr="00353D5C" w:rsidRDefault="003D190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3D1907" w:rsidRPr="00353D5C" w:rsidRDefault="003D190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(всего по пункту не более 50 баллов)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Копии дипломов, грамот, сертификатов</w:t>
            </w:r>
            <w:r w:rsidRPr="00353D5C">
              <w:rPr>
                <w:rFonts w:ascii="Arial" w:hAnsi="Arial" w:cs="Arial"/>
                <w:color w:val="2D2D2D"/>
              </w:rPr>
              <w:br/>
            </w:r>
            <w:r w:rsidRPr="00353D5C">
              <w:rPr>
                <w:rFonts w:ascii="Arial" w:hAnsi="Arial" w:cs="Arial"/>
                <w:color w:val="2D2D2D"/>
              </w:rPr>
              <w:br/>
              <w:t>Документ, подтверждающий подготовку учителем данных учеников</w:t>
            </w:r>
          </w:p>
        </w:tc>
      </w:tr>
      <w:tr w:rsidR="00A9741C" w:rsidRPr="00353D5C" w:rsidTr="006479ED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4. Наличие государственных и отраслевых наград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4.1.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 xml:space="preserve">Наличие государственных и </w:t>
            </w:r>
            <w:r w:rsidRPr="00353D5C">
              <w:rPr>
                <w:rFonts w:ascii="Arial" w:hAnsi="Arial" w:cs="Arial"/>
                <w:color w:val="2D2D2D"/>
              </w:rPr>
              <w:lastRenderedPageBreak/>
              <w:t>отраслевых наград, полученных за работу в системе образования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lastRenderedPageBreak/>
              <w:t>Государственные награды - 20 баллов</w:t>
            </w:r>
            <w:r w:rsidRPr="00353D5C">
              <w:rPr>
                <w:rFonts w:ascii="Arial" w:hAnsi="Arial" w:cs="Arial"/>
                <w:color w:val="2D2D2D"/>
              </w:rPr>
              <w:br/>
            </w:r>
            <w:r w:rsidRPr="00353D5C">
              <w:rPr>
                <w:rFonts w:ascii="Arial" w:hAnsi="Arial" w:cs="Arial"/>
                <w:color w:val="2D2D2D"/>
              </w:rPr>
              <w:lastRenderedPageBreak/>
              <w:br/>
              <w:t>Отраслевые награды - 15 баллов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lastRenderedPageBreak/>
              <w:t>Копии наградных документов</w:t>
            </w:r>
          </w:p>
        </w:tc>
      </w:tr>
      <w:tr w:rsidR="00A9741C" w:rsidRPr="00353D5C" w:rsidTr="006479ED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lastRenderedPageBreak/>
              <w:t>5.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5.1.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Авторские программы, методические и дидактические разработки, рекомендации, учебные и учебно-методические пособия, изданные в центральных и региональных профильных издательствах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Центральные издательства - 4 балла за каждое издание</w:t>
            </w:r>
            <w:r w:rsidRPr="00353D5C">
              <w:rPr>
                <w:rFonts w:ascii="Arial" w:hAnsi="Arial" w:cs="Arial"/>
                <w:color w:val="2D2D2D"/>
              </w:rPr>
              <w:br/>
            </w:r>
            <w:r w:rsidRPr="00353D5C">
              <w:rPr>
                <w:rFonts w:ascii="Arial" w:hAnsi="Arial" w:cs="Arial"/>
                <w:color w:val="2D2D2D"/>
              </w:rPr>
              <w:br/>
              <w:t>Региональные издательства - 2 балла за каждое издание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Копия листа рецензируемого издания с выходными данными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5.2.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Описание собственного педагогического опыта в формате научных и (или) научно-практических публикаций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D00" w:rsidRPr="00353D5C" w:rsidRDefault="009A6D00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Муниципальный уровень -1 балл</w:t>
            </w:r>
          </w:p>
          <w:p w:rsidR="00A9741C" w:rsidRPr="00353D5C" w:rsidRDefault="009A6D00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р</w:t>
            </w:r>
            <w:r w:rsidR="00A9741C" w:rsidRPr="00353D5C">
              <w:rPr>
                <w:rFonts w:ascii="Arial" w:hAnsi="Arial" w:cs="Arial"/>
                <w:color w:val="2D2D2D"/>
              </w:rPr>
              <w:t>егиональный уровень - 2 балла;</w:t>
            </w:r>
            <w:r w:rsidR="00A9741C" w:rsidRPr="00353D5C">
              <w:rPr>
                <w:rFonts w:ascii="Arial" w:hAnsi="Arial" w:cs="Arial"/>
                <w:color w:val="2D2D2D"/>
              </w:rPr>
              <w:br/>
              <w:t>всероссийский уровень - 3 балла;</w:t>
            </w:r>
            <w:r w:rsidR="00A9741C" w:rsidRPr="00353D5C">
              <w:rPr>
                <w:rFonts w:ascii="Arial" w:hAnsi="Arial" w:cs="Arial"/>
                <w:color w:val="2D2D2D"/>
              </w:rPr>
              <w:br/>
              <w:t>международный уровень - 5 баллов.</w:t>
            </w:r>
            <w:r w:rsidR="00A9741C" w:rsidRPr="00353D5C">
              <w:rPr>
                <w:rFonts w:ascii="Arial" w:hAnsi="Arial" w:cs="Arial"/>
                <w:color w:val="2D2D2D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Копия титульного листа издания с выходными данными и листа с информацией, подтверждающей авторство соискателя</w:t>
            </w:r>
          </w:p>
        </w:tc>
      </w:tr>
      <w:tr w:rsidR="00A9741C" w:rsidRPr="00353D5C" w:rsidTr="006479ED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6. Непрерывность профессионального развития учителя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6.1.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6454AD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Очное у</w:t>
            </w:r>
            <w:r w:rsidR="00A9741C" w:rsidRPr="00353D5C">
              <w:rPr>
                <w:rFonts w:ascii="Arial" w:hAnsi="Arial" w:cs="Arial"/>
                <w:color w:val="2D2D2D"/>
              </w:rPr>
              <w:t>частие в региональных профессиональных конкурсах, проводимых при поддержке органов исполнительной власти субъектов РФ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Победа - 6 баллов;</w:t>
            </w:r>
            <w:r w:rsidRPr="00353D5C">
              <w:rPr>
                <w:rFonts w:ascii="Arial" w:hAnsi="Arial" w:cs="Arial"/>
                <w:color w:val="2D2D2D"/>
              </w:rPr>
              <w:br/>
              <w:t>призовое место - 3 балла;</w:t>
            </w:r>
            <w:r w:rsidRPr="00353D5C">
              <w:rPr>
                <w:rFonts w:ascii="Arial" w:hAnsi="Arial" w:cs="Arial"/>
                <w:color w:val="2D2D2D"/>
              </w:rPr>
              <w:br/>
              <w:t>участие - 1 балл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Копии дипломов, грамот, сертификатов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6.2.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Участие во всероссийских профессиональных конкурсах, проводимых при поддержке органов исполнительной власти Российской Федерации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Участие - 3 балла</w:t>
            </w:r>
            <w:r w:rsidRPr="00353D5C">
              <w:rPr>
                <w:rFonts w:ascii="Arial" w:hAnsi="Arial" w:cs="Arial"/>
                <w:color w:val="2D2D2D"/>
              </w:rPr>
              <w:br/>
            </w:r>
            <w:r w:rsidRPr="00353D5C">
              <w:rPr>
                <w:rFonts w:ascii="Arial" w:hAnsi="Arial" w:cs="Arial"/>
                <w:color w:val="2D2D2D"/>
              </w:rPr>
              <w:br/>
              <w:t>1 место - 10 баллов;</w:t>
            </w:r>
            <w:r w:rsidRPr="00353D5C">
              <w:rPr>
                <w:rFonts w:ascii="Arial" w:hAnsi="Arial" w:cs="Arial"/>
                <w:color w:val="2D2D2D"/>
              </w:rPr>
              <w:br/>
              <w:t>2 место - 8 баллов;</w:t>
            </w:r>
            <w:r w:rsidRPr="00353D5C">
              <w:rPr>
                <w:rFonts w:ascii="Arial" w:hAnsi="Arial" w:cs="Arial"/>
                <w:color w:val="2D2D2D"/>
              </w:rPr>
              <w:br/>
              <w:t>3 место - 6 баллов</w:t>
            </w:r>
          </w:p>
          <w:p w:rsidR="003D1907" w:rsidRPr="00353D5C" w:rsidRDefault="003D190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3D1907" w:rsidRPr="00353D5C" w:rsidRDefault="003D190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Копии дипломов, грамот, сертификатов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6.</w:t>
            </w:r>
            <w:r w:rsidR="00E7582B" w:rsidRPr="00353D5C">
              <w:rPr>
                <w:rFonts w:ascii="Arial" w:hAnsi="Arial" w:cs="Arial"/>
                <w:color w:val="2D2D2D"/>
              </w:rPr>
              <w:t>3</w:t>
            </w:r>
            <w:r w:rsidRPr="00353D5C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Наличие ученой степени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6454AD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Кандидат наук - 5 баллов</w:t>
            </w:r>
            <w:r w:rsidR="00A9741C" w:rsidRPr="00353D5C">
              <w:rPr>
                <w:rFonts w:ascii="Arial" w:hAnsi="Arial" w:cs="Arial"/>
                <w:color w:val="2D2D2D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Копия диплома о присвоении ученой степени</w:t>
            </w:r>
          </w:p>
        </w:tc>
      </w:tr>
      <w:tr w:rsidR="009A6D00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6D00" w:rsidRPr="00353D5C" w:rsidRDefault="009A6D00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6.4.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6D00" w:rsidRPr="00353D5C" w:rsidRDefault="009A6D00" w:rsidP="00353D5C">
            <w:pPr>
              <w:pStyle w:val="a9"/>
              <w:rPr>
                <w:rFonts w:ascii="Arial" w:hAnsi="Arial" w:cs="Arial"/>
              </w:rPr>
            </w:pPr>
            <w:r w:rsidRPr="00353D5C">
              <w:rPr>
                <w:rFonts w:ascii="Arial" w:hAnsi="Arial" w:cs="Arial"/>
              </w:rPr>
              <w:t xml:space="preserve">Участие в экспертизе качества образования </w:t>
            </w:r>
            <w:r w:rsidRPr="00353D5C">
              <w:rPr>
                <w:rFonts w:ascii="Arial" w:hAnsi="Arial" w:cs="Arial"/>
              </w:rPr>
              <w:lastRenderedPageBreak/>
              <w:t>(лицензирование и аккредитация образовательных организаций; аттестация педагогических кадров; региональные предметные и конфликтные комиссии ЕГЭ)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6D00" w:rsidRPr="00353D5C" w:rsidRDefault="009A6D00" w:rsidP="00353D5C">
            <w:pPr>
              <w:pStyle w:val="a9"/>
              <w:rPr>
                <w:rFonts w:ascii="Arial" w:hAnsi="Arial" w:cs="Arial"/>
              </w:rPr>
            </w:pPr>
            <w:r w:rsidRPr="00353D5C">
              <w:rPr>
                <w:rFonts w:ascii="Arial" w:hAnsi="Arial" w:cs="Arial"/>
              </w:rPr>
              <w:lastRenderedPageBreak/>
              <w:t>3 балла за участие в каждой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6D00" w:rsidRPr="00353D5C" w:rsidRDefault="009A6D00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</w:rPr>
              <w:t xml:space="preserve">Копии подтверждающих документов </w:t>
            </w:r>
            <w:r w:rsidRPr="00353D5C">
              <w:rPr>
                <w:rFonts w:ascii="Arial" w:hAnsi="Arial" w:cs="Arial"/>
              </w:rPr>
              <w:lastRenderedPageBreak/>
              <w:t>(справки, приказы, сертификаты)</w:t>
            </w:r>
          </w:p>
        </w:tc>
      </w:tr>
      <w:tr w:rsidR="00A9741C" w:rsidRPr="00353D5C" w:rsidTr="006479ED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lastRenderedPageBreak/>
              <w:t xml:space="preserve">7. Создание учителем условий для приобретения </w:t>
            </w:r>
            <w:proofErr w:type="gramStart"/>
            <w:r w:rsidRPr="00353D5C">
              <w:rPr>
                <w:rFonts w:ascii="Arial" w:hAnsi="Arial" w:cs="Arial"/>
                <w:color w:val="2D2D2D"/>
              </w:rPr>
              <w:t>обучающимися</w:t>
            </w:r>
            <w:proofErr w:type="gramEnd"/>
            <w:r w:rsidRPr="00353D5C">
              <w:rPr>
                <w:rFonts w:ascii="Arial" w:hAnsi="Arial" w:cs="Arial"/>
                <w:color w:val="2D2D2D"/>
              </w:rPr>
              <w:t xml:space="preserve"> позитивного социального опыта, формирования гражданской позиции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7.1.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 xml:space="preserve">Включение </w:t>
            </w:r>
            <w:proofErr w:type="gramStart"/>
            <w:r w:rsidRPr="00353D5C">
              <w:rPr>
                <w:rFonts w:ascii="Arial" w:hAnsi="Arial" w:cs="Arial"/>
                <w:color w:val="2D2D2D"/>
              </w:rPr>
              <w:t>обучающихся</w:t>
            </w:r>
            <w:proofErr w:type="gramEnd"/>
            <w:r w:rsidRPr="00353D5C">
              <w:rPr>
                <w:rFonts w:ascii="Arial" w:hAnsi="Arial" w:cs="Arial"/>
                <w:color w:val="2D2D2D"/>
              </w:rPr>
              <w:t xml:space="preserve"> в общественную жизнь через различные организационные формы (</w:t>
            </w:r>
            <w:proofErr w:type="spellStart"/>
            <w:r w:rsidRPr="00353D5C">
              <w:rPr>
                <w:rFonts w:ascii="Arial" w:hAnsi="Arial" w:cs="Arial"/>
                <w:color w:val="2D2D2D"/>
              </w:rPr>
              <w:t>волонтерство</w:t>
            </w:r>
            <w:proofErr w:type="spellEnd"/>
            <w:r w:rsidRPr="00353D5C">
              <w:rPr>
                <w:rFonts w:ascii="Arial" w:hAnsi="Arial" w:cs="Arial"/>
                <w:color w:val="2D2D2D"/>
              </w:rPr>
              <w:t>, детские общественные организации и др.)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На федеральном уровне - 7 баллов;</w:t>
            </w:r>
            <w:r w:rsidRPr="00353D5C">
              <w:rPr>
                <w:rFonts w:ascii="Arial" w:hAnsi="Arial" w:cs="Arial"/>
                <w:color w:val="2D2D2D"/>
              </w:rPr>
              <w:br/>
              <w:t>на региональном уровне - 5 баллов;</w:t>
            </w:r>
            <w:r w:rsidRPr="00353D5C">
              <w:rPr>
                <w:rFonts w:ascii="Arial" w:hAnsi="Arial" w:cs="Arial"/>
                <w:color w:val="2D2D2D"/>
              </w:rPr>
              <w:br/>
              <w:t>на муниципальном уровне - 3 балла;</w:t>
            </w:r>
            <w:r w:rsidRPr="00353D5C">
              <w:rPr>
                <w:rFonts w:ascii="Arial" w:hAnsi="Arial" w:cs="Arial"/>
                <w:color w:val="2D2D2D"/>
              </w:rPr>
              <w:br/>
              <w:t>на уровне образовательной организации - 2 балла</w:t>
            </w:r>
          </w:p>
          <w:p w:rsidR="003D1907" w:rsidRPr="00353D5C" w:rsidRDefault="003D190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3D1907" w:rsidRPr="00353D5C" w:rsidRDefault="003D190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(всего по пункту не более 50 баллов)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Справка, заверенная руководителем образовательной организации, о подтверждении</w:t>
            </w:r>
          </w:p>
        </w:tc>
      </w:tr>
      <w:tr w:rsidR="00A9741C" w:rsidRPr="00353D5C" w:rsidTr="006479ED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 xml:space="preserve">8. </w:t>
            </w:r>
            <w:proofErr w:type="gramStart"/>
            <w:r w:rsidRPr="00353D5C">
              <w:rPr>
                <w:rFonts w:ascii="Arial" w:hAnsi="Arial" w:cs="Arial"/>
                <w:color w:val="2D2D2D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353D5C">
              <w:rPr>
                <w:rFonts w:ascii="Arial" w:hAnsi="Arial" w:cs="Arial"/>
                <w:color w:val="2D2D2D"/>
              </w:rPr>
              <w:t>девиантным</w:t>
            </w:r>
            <w:proofErr w:type="spellEnd"/>
            <w:r w:rsidRPr="00353D5C">
              <w:rPr>
                <w:rFonts w:ascii="Arial" w:hAnsi="Arial" w:cs="Arial"/>
                <w:color w:val="2D2D2D"/>
              </w:rPr>
              <w:t xml:space="preserve"> (общественно опасным) поведением</w:t>
            </w:r>
            <w:proofErr w:type="gramEnd"/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8.1.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Наличие учеников - победителей или призеров предметных олимпиад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Международный уровень:</w:t>
            </w:r>
            <w:r w:rsidRPr="00353D5C">
              <w:rPr>
                <w:rFonts w:ascii="Arial" w:hAnsi="Arial" w:cs="Arial"/>
                <w:color w:val="2D2D2D"/>
              </w:rPr>
              <w:br/>
              <w:t>- 6 баллов за каждого победителя;</w:t>
            </w:r>
            <w:r w:rsidRPr="00353D5C">
              <w:rPr>
                <w:rFonts w:ascii="Arial" w:hAnsi="Arial" w:cs="Arial"/>
                <w:color w:val="2D2D2D"/>
              </w:rPr>
              <w:br/>
              <w:t>- 5 баллов за каждого призера</w:t>
            </w:r>
            <w:r w:rsidR="006479ED" w:rsidRPr="00353D5C">
              <w:rPr>
                <w:rFonts w:ascii="Arial" w:hAnsi="Arial" w:cs="Arial"/>
                <w:color w:val="2D2D2D"/>
              </w:rPr>
              <w:t>;</w:t>
            </w:r>
            <w:r w:rsidR="006479ED" w:rsidRPr="00353D5C">
              <w:rPr>
                <w:rFonts w:ascii="Arial" w:hAnsi="Arial" w:cs="Arial"/>
                <w:color w:val="2D2D2D"/>
              </w:rPr>
              <w:br/>
              <w:t>- 1 балл за каждого участника</w:t>
            </w:r>
            <w:r w:rsidRPr="00353D5C">
              <w:rPr>
                <w:rFonts w:ascii="Arial" w:hAnsi="Arial" w:cs="Arial"/>
                <w:color w:val="2D2D2D"/>
              </w:rPr>
              <w:br/>
              <w:t>Всероссийский уровень:</w:t>
            </w:r>
            <w:r w:rsidRPr="00353D5C">
              <w:rPr>
                <w:rFonts w:ascii="Arial" w:hAnsi="Arial" w:cs="Arial"/>
                <w:color w:val="2D2D2D"/>
              </w:rPr>
              <w:br/>
              <w:t>- 4 балла за каждого победителя;</w:t>
            </w:r>
            <w:r w:rsidRPr="00353D5C">
              <w:rPr>
                <w:rFonts w:ascii="Arial" w:hAnsi="Arial" w:cs="Arial"/>
                <w:color w:val="2D2D2D"/>
              </w:rPr>
              <w:br/>
              <w:t>- 3 балла за каждого призера</w:t>
            </w:r>
            <w:r w:rsidR="006479ED" w:rsidRPr="00353D5C">
              <w:rPr>
                <w:rFonts w:ascii="Arial" w:hAnsi="Arial" w:cs="Arial"/>
                <w:color w:val="2D2D2D"/>
              </w:rPr>
              <w:t>;</w:t>
            </w:r>
            <w:r w:rsidR="006479ED" w:rsidRPr="00353D5C">
              <w:rPr>
                <w:rFonts w:ascii="Arial" w:hAnsi="Arial" w:cs="Arial"/>
                <w:color w:val="2D2D2D"/>
              </w:rPr>
              <w:br/>
              <w:t>- 1 балл за каждого участника</w:t>
            </w:r>
            <w:r w:rsidRPr="00353D5C">
              <w:rPr>
                <w:rFonts w:ascii="Arial" w:hAnsi="Arial" w:cs="Arial"/>
                <w:color w:val="2D2D2D"/>
              </w:rPr>
              <w:br/>
              <w:t>Региональный уровень:</w:t>
            </w:r>
            <w:r w:rsidRPr="00353D5C">
              <w:rPr>
                <w:rFonts w:ascii="Arial" w:hAnsi="Arial" w:cs="Arial"/>
                <w:color w:val="2D2D2D"/>
              </w:rPr>
              <w:br/>
              <w:t>- 2 балла за каждого победителя;</w:t>
            </w:r>
            <w:r w:rsidRPr="00353D5C">
              <w:rPr>
                <w:rFonts w:ascii="Arial" w:hAnsi="Arial" w:cs="Arial"/>
                <w:color w:val="2D2D2D"/>
              </w:rPr>
              <w:br/>
              <w:t>- 1 балл за каждого призера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Копии дипломов или грамот</w:t>
            </w:r>
            <w:r w:rsidRPr="00353D5C">
              <w:rPr>
                <w:rFonts w:ascii="Arial" w:hAnsi="Arial" w:cs="Arial"/>
                <w:color w:val="2D2D2D"/>
              </w:rPr>
              <w:br/>
            </w:r>
            <w:r w:rsidRPr="00353D5C">
              <w:rPr>
                <w:rFonts w:ascii="Arial" w:hAnsi="Arial" w:cs="Arial"/>
                <w:color w:val="2D2D2D"/>
              </w:rPr>
              <w:br/>
              <w:t>Документ, подтверждающий подготовку учителем данных учеников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8.2.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 xml:space="preserve">Осуществление учителем адресной работы с детьми из социально неблагополучных семей, детьми, попавшими в трудные жизненные ситуации, детьми из семей мигрантов, детьми-сиротами и детьми, оставшимися без </w:t>
            </w:r>
            <w:r w:rsidRPr="00353D5C">
              <w:rPr>
                <w:rFonts w:ascii="Arial" w:hAnsi="Arial" w:cs="Arial"/>
                <w:color w:val="2D2D2D"/>
              </w:rPr>
              <w:lastRenderedPageBreak/>
              <w:t xml:space="preserve">попечения родителей, детьми-инвалидами и детьми с ограниченными возможностями здоровья, детьми с </w:t>
            </w:r>
            <w:proofErr w:type="spellStart"/>
            <w:r w:rsidRPr="00353D5C">
              <w:rPr>
                <w:rFonts w:ascii="Arial" w:hAnsi="Arial" w:cs="Arial"/>
                <w:color w:val="2D2D2D"/>
              </w:rPr>
              <w:t>девиантным</w:t>
            </w:r>
            <w:proofErr w:type="spellEnd"/>
            <w:r w:rsidRPr="00353D5C">
              <w:rPr>
                <w:rFonts w:ascii="Arial" w:hAnsi="Arial" w:cs="Arial"/>
                <w:color w:val="2D2D2D"/>
              </w:rPr>
              <w:t xml:space="preserve"> (общественно опасным) поведением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lastRenderedPageBreak/>
              <w:t>1 балл за документ, подтверждающий работу с каждым ребенком той или иной категории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353D5C">
              <w:rPr>
                <w:rFonts w:ascii="Arial" w:hAnsi="Arial" w:cs="Arial"/>
                <w:color w:val="2D2D2D"/>
              </w:rPr>
              <w:t>Документ, заверенный руководителем образовательной организации, подтверждающий индивидуальную работу педагога с обучающимся той или иной категории</w:t>
            </w:r>
            <w:proofErr w:type="gramEnd"/>
          </w:p>
        </w:tc>
      </w:tr>
      <w:tr w:rsidR="00A9741C" w:rsidRPr="00353D5C" w:rsidTr="006479ED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lastRenderedPageBreak/>
              <w:t>9.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</w:tr>
      <w:tr w:rsidR="00A9741C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9.1.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Использование различных образовательных технологий, в том числе дистанционных образовательных технологий или электронного обучения, для обеспечения высокого качества организации образовательного процесса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2 балла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41C" w:rsidRPr="00353D5C" w:rsidRDefault="00A9741C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Аналитическая справка (не более 3 страниц), заверенная руководителем образовательной организации, подтверждающая высокое качество организации образовательного процесса, в том числе при использовании дистанционных образовательных технологий или электронного обучения</w:t>
            </w:r>
          </w:p>
        </w:tc>
      </w:tr>
      <w:tr w:rsidR="000A5DF7" w:rsidRPr="00353D5C" w:rsidTr="006479ED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DF7" w:rsidRPr="00353D5C" w:rsidRDefault="000A5DF7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10. Положительные отзывы профессионального сообщества, родителей воспитанников, социальных  партнеров о результатах деятельности</w:t>
            </w:r>
          </w:p>
        </w:tc>
      </w:tr>
      <w:tr w:rsidR="000A5DF7" w:rsidRPr="00353D5C" w:rsidTr="006479E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DF7" w:rsidRPr="00353D5C" w:rsidRDefault="000A5DF7" w:rsidP="00353D5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10.1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DF7" w:rsidRPr="00353D5C" w:rsidRDefault="000A5DF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Поддержка профессионального сообщества, общественных организаций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DF7" w:rsidRPr="00353D5C" w:rsidRDefault="000A5DF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1 балл за письмо поддержки от родителей,</w:t>
            </w:r>
          </w:p>
          <w:p w:rsidR="000A5DF7" w:rsidRPr="00353D5C" w:rsidRDefault="000A5DF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2 балла за каждое письмо поддержки от социальных партнеров и профессионального сообщества</w:t>
            </w:r>
          </w:p>
          <w:p w:rsidR="000A5DF7" w:rsidRPr="00353D5C" w:rsidRDefault="000A5DF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>(всего по пункту не более 4 баллов)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DF7" w:rsidRPr="00353D5C" w:rsidRDefault="000A5DF7" w:rsidP="00353D5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353D5C">
              <w:rPr>
                <w:rFonts w:ascii="Arial" w:hAnsi="Arial" w:cs="Arial"/>
                <w:color w:val="2D2D2D"/>
              </w:rPr>
              <w:t xml:space="preserve">Письма поддержки  </w:t>
            </w:r>
          </w:p>
        </w:tc>
      </w:tr>
    </w:tbl>
    <w:p w:rsidR="007E45BF" w:rsidRPr="00353D5C" w:rsidRDefault="007E45BF" w:rsidP="00353D5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353D5C">
        <w:rPr>
          <w:rFonts w:ascii="Arial" w:hAnsi="Arial" w:cs="Arial"/>
          <w:color w:val="2D2D2D"/>
          <w:spacing w:val="2"/>
        </w:rPr>
        <w:br/>
      </w:r>
      <w:r w:rsidR="006454AD" w:rsidRPr="00353D5C">
        <w:rPr>
          <w:rFonts w:ascii="Arial" w:hAnsi="Arial" w:cs="Arial"/>
          <w:color w:val="2D2D2D"/>
          <w:spacing w:val="2"/>
        </w:rPr>
        <w:t>Подпись педагога ______________________</w:t>
      </w:r>
    </w:p>
    <w:p w:rsidR="006454AD" w:rsidRPr="00353D5C" w:rsidRDefault="006454AD" w:rsidP="00353D5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353D5C">
        <w:rPr>
          <w:rFonts w:ascii="Arial" w:hAnsi="Arial" w:cs="Arial"/>
          <w:color w:val="2D2D2D"/>
          <w:spacing w:val="2"/>
        </w:rPr>
        <w:t>Дата ______________________</w:t>
      </w:r>
    </w:p>
    <w:p w:rsidR="006454AD" w:rsidRPr="00353D5C" w:rsidRDefault="006454AD" w:rsidP="00353D5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6454AD" w:rsidRPr="00353D5C" w:rsidRDefault="006454AD" w:rsidP="00353D5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353D5C">
        <w:rPr>
          <w:rFonts w:ascii="Arial" w:hAnsi="Arial" w:cs="Arial"/>
          <w:color w:val="2D2D2D"/>
          <w:spacing w:val="2"/>
        </w:rPr>
        <w:t>Руководитель образовательной организации _________________/____________________/</w:t>
      </w:r>
    </w:p>
    <w:p w:rsidR="006454AD" w:rsidRPr="00353D5C" w:rsidRDefault="006454AD" w:rsidP="00353D5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353D5C">
        <w:rPr>
          <w:rFonts w:ascii="Arial" w:hAnsi="Arial" w:cs="Arial"/>
          <w:color w:val="2D2D2D"/>
          <w:spacing w:val="2"/>
        </w:rPr>
        <w:t>Дата ______________________</w:t>
      </w:r>
    </w:p>
    <w:p w:rsidR="006454AD" w:rsidRPr="00353D5C" w:rsidRDefault="006454AD" w:rsidP="00353D5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7E45BF" w:rsidRPr="00353D5C" w:rsidRDefault="006454AD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3D5C">
        <w:rPr>
          <w:rFonts w:ascii="Arial" w:hAnsi="Arial" w:cs="Arial"/>
          <w:sz w:val="24"/>
          <w:szCs w:val="24"/>
        </w:rPr>
        <w:t>М.П.</w:t>
      </w:r>
    </w:p>
    <w:p w:rsidR="006454AD" w:rsidRPr="00353D5C" w:rsidRDefault="006454AD" w:rsidP="00353D5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454AD" w:rsidRPr="00353D5C" w:rsidSect="001040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F2EB1"/>
    <w:multiLevelType w:val="multilevel"/>
    <w:tmpl w:val="14EA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87A87"/>
    <w:multiLevelType w:val="multilevel"/>
    <w:tmpl w:val="C5B41E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70417"/>
    <w:multiLevelType w:val="multilevel"/>
    <w:tmpl w:val="491E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0265D"/>
    <w:multiLevelType w:val="multilevel"/>
    <w:tmpl w:val="E78E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941D4"/>
    <w:multiLevelType w:val="multilevel"/>
    <w:tmpl w:val="2B12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76AA7"/>
    <w:multiLevelType w:val="multilevel"/>
    <w:tmpl w:val="8BC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133F5"/>
    <w:multiLevelType w:val="multilevel"/>
    <w:tmpl w:val="0BB8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765BC"/>
    <w:multiLevelType w:val="multilevel"/>
    <w:tmpl w:val="32D444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50E7B"/>
    <w:multiLevelType w:val="multilevel"/>
    <w:tmpl w:val="8E40C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549D0"/>
    <w:multiLevelType w:val="multilevel"/>
    <w:tmpl w:val="EE68D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E283F"/>
    <w:multiLevelType w:val="multilevel"/>
    <w:tmpl w:val="73D416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F2966"/>
    <w:multiLevelType w:val="multilevel"/>
    <w:tmpl w:val="DCE84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C0256"/>
    <w:multiLevelType w:val="multilevel"/>
    <w:tmpl w:val="74A695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10B61"/>
    <w:multiLevelType w:val="multilevel"/>
    <w:tmpl w:val="81AC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06D9D"/>
    <w:multiLevelType w:val="multilevel"/>
    <w:tmpl w:val="FC6EC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43BDC"/>
    <w:multiLevelType w:val="multilevel"/>
    <w:tmpl w:val="5558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15"/>
  </w:num>
  <w:num w:numId="11">
    <w:abstractNumId w:val="9"/>
  </w:num>
  <w:num w:numId="12">
    <w:abstractNumId w:val="2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1EA"/>
    <w:rsid w:val="000A5DF7"/>
    <w:rsid w:val="000F447D"/>
    <w:rsid w:val="00100E08"/>
    <w:rsid w:val="0010408F"/>
    <w:rsid w:val="00116CE3"/>
    <w:rsid w:val="00127E03"/>
    <w:rsid w:val="0016337D"/>
    <w:rsid w:val="00182256"/>
    <w:rsid w:val="001C0EF4"/>
    <w:rsid w:val="001C7FFC"/>
    <w:rsid w:val="001D082E"/>
    <w:rsid w:val="001D5E20"/>
    <w:rsid w:val="00236D55"/>
    <w:rsid w:val="002A43AA"/>
    <w:rsid w:val="002A78D6"/>
    <w:rsid w:val="002B2380"/>
    <w:rsid w:val="00306E6A"/>
    <w:rsid w:val="00353D5C"/>
    <w:rsid w:val="00365629"/>
    <w:rsid w:val="003C2838"/>
    <w:rsid w:val="003C56EF"/>
    <w:rsid w:val="003D1907"/>
    <w:rsid w:val="003D3270"/>
    <w:rsid w:val="00422ADC"/>
    <w:rsid w:val="004D00BA"/>
    <w:rsid w:val="00532ABD"/>
    <w:rsid w:val="00536F1B"/>
    <w:rsid w:val="00542BE3"/>
    <w:rsid w:val="00587206"/>
    <w:rsid w:val="005B0498"/>
    <w:rsid w:val="006454AD"/>
    <w:rsid w:val="006479ED"/>
    <w:rsid w:val="006A4C20"/>
    <w:rsid w:val="006F20B3"/>
    <w:rsid w:val="00702878"/>
    <w:rsid w:val="007406A2"/>
    <w:rsid w:val="007536AE"/>
    <w:rsid w:val="007A3FB1"/>
    <w:rsid w:val="007D5A9F"/>
    <w:rsid w:val="007E45BF"/>
    <w:rsid w:val="0081376E"/>
    <w:rsid w:val="00911C94"/>
    <w:rsid w:val="00914A08"/>
    <w:rsid w:val="00941258"/>
    <w:rsid w:val="009A6D00"/>
    <w:rsid w:val="009B442C"/>
    <w:rsid w:val="009B4722"/>
    <w:rsid w:val="009D1C66"/>
    <w:rsid w:val="00A12F2D"/>
    <w:rsid w:val="00A149A8"/>
    <w:rsid w:val="00A34701"/>
    <w:rsid w:val="00A9741C"/>
    <w:rsid w:val="00AE33A5"/>
    <w:rsid w:val="00B53424"/>
    <w:rsid w:val="00B976AD"/>
    <w:rsid w:val="00BD58CB"/>
    <w:rsid w:val="00C4361D"/>
    <w:rsid w:val="00CD1A45"/>
    <w:rsid w:val="00CF2A90"/>
    <w:rsid w:val="00D5344F"/>
    <w:rsid w:val="00D818E7"/>
    <w:rsid w:val="00D94B40"/>
    <w:rsid w:val="00E7582B"/>
    <w:rsid w:val="00E821EC"/>
    <w:rsid w:val="00E82DB0"/>
    <w:rsid w:val="00EA11EA"/>
    <w:rsid w:val="00F90646"/>
    <w:rsid w:val="00FC0B01"/>
    <w:rsid w:val="00FC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E3"/>
  </w:style>
  <w:style w:type="paragraph" w:styleId="1">
    <w:name w:val="heading 1"/>
    <w:basedOn w:val="a"/>
    <w:link w:val="10"/>
    <w:uiPriority w:val="9"/>
    <w:qFormat/>
    <w:rsid w:val="00EA1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5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E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E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1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EA11EA"/>
  </w:style>
  <w:style w:type="character" w:customStyle="1" w:styleId="apple-converted-space">
    <w:name w:val="apple-converted-space"/>
    <w:basedOn w:val="a0"/>
    <w:rsid w:val="00EA11EA"/>
  </w:style>
  <w:style w:type="paragraph" w:styleId="a3">
    <w:name w:val="Normal (Web)"/>
    <w:basedOn w:val="a"/>
    <w:unhideWhenUsed/>
    <w:rsid w:val="006A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C2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E45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7E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DF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36D55"/>
    <w:rPr>
      <w:rFonts w:ascii="Times New Roman" w:hAnsi="Times New Roman" w:cs="Times New Roman" w:hint="default"/>
      <w:b w:val="0"/>
      <w:bCs w:val="0"/>
      <w:color w:val="008000"/>
    </w:rPr>
  </w:style>
  <w:style w:type="paragraph" w:styleId="a8">
    <w:name w:val="No Spacing"/>
    <w:uiPriority w:val="1"/>
    <w:qFormat/>
    <w:rsid w:val="00D94B40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9A6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5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E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E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1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EA11EA"/>
  </w:style>
  <w:style w:type="character" w:customStyle="1" w:styleId="apple-converted-space">
    <w:name w:val="apple-converted-space"/>
    <w:basedOn w:val="a0"/>
    <w:rsid w:val="00EA11EA"/>
  </w:style>
  <w:style w:type="paragraph" w:styleId="a3">
    <w:name w:val="Normal (Web)"/>
    <w:basedOn w:val="a"/>
    <w:unhideWhenUsed/>
    <w:rsid w:val="006A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C2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E45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7E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DF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36D55"/>
    <w:rPr>
      <w:rFonts w:ascii="Times New Roman" w:hAnsi="Times New Roman" w:cs="Times New Roman" w:hint="default"/>
      <w:b w:val="0"/>
      <w:bCs w:val="0"/>
      <w:color w:val="008000"/>
    </w:rPr>
  </w:style>
  <w:style w:type="paragraph" w:styleId="a8">
    <w:name w:val="No Spacing"/>
    <w:uiPriority w:val="1"/>
    <w:qFormat/>
    <w:rsid w:val="00D94B40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9A6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759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153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2845</Words>
  <Characters>16223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Участники конкурсного отбора</vt:lpstr>
      <vt:lpstr>6. Порядок подачи апелляций</vt:lpstr>
    </vt:vector>
  </TitlesOfParts>
  <Company>*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GMY</cp:lastModifiedBy>
  <cp:revision>8</cp:revision>
  <cp:lastPrinted>2016-02-11T04:26:00Z</cp:lastPrinted>
  <dcterms:created xsi:type="dcterms:W3CDTF">2016-02-04T07:05:00Z</dcterms:created>
  <dcterms:modified xsi:type="dcterms:W3CDTF">2016-02-19T06:39:00Z</dcterms:modified>
</cp:coreProperties>
</file>